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wordWrap w:val="1"/>
        <w:snapToGrid/>
        <w:spacing w:line="312" w:lineRule="auto"/>
        <w:jc w:val="center"/>
      </w:pPr>
      <w:r>
        <w:rPr>
          <w:rFonts w:ascii="HCI Poppy" w:eastAsia="휴먼명조"/>
          <w:b/>
          <w:sz w:val="40"/>
        </w:rPr>
        <w:t>시네마테크KOFA 영화관 운영 규칙</w:t>
      </w:r>
    </w:p>
    <w:p>
      <w:pPr>
        <w:pStyle w:val="0"/>
        <w:widowControl w:val="off"/>
        <w:wordWrap w:val="1"/>
        <w:snapToGrid/>
        <w:spacing w:line="312" w:lineRule="auto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wordWrap w:val="1"/>
        <w:snapToGrid/>
        <w:spacing w:line="312" w:lineRule="auto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HCI Poppy" w:eastAsia="휴먼명조"/>
        </w:rPr>
        <w:t>제정 2009.  4.  10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HCI Poppy" w:eastAsia="휴먼명조"/>
        </w:rPr>
        <w:t>개정 2010.  7.   1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HCI Poppy" w:eastAsia="휴먼명조"/>
        </w:rPr>
        <w:t>개정 2012.  12. 18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HCI Poppy" w:eastAsia="휴먼명조"/>
        </w:rPr>
        <w:t>개정 2014.  1.  14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HCI Poppy" w:eastAsia="휴먼명조"/>
        </w:rPr>
        <w:t>한국영상자료원 규칙 제30호 개정 2014.  9.  26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HCI Poppy" w:eastAsia="휴먼명조"/>
        </w:rPr>
        <w:t>한국영상자료원 규칙 제43호 개정 2015.  12. 23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HCI Poppy" w:eastAsia="휴먼명조"/>
        </w:rPr>
        <w:t>한국영상자료원 규칙 제57호 개정 2017.   5. 19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HCI Poppy" w:eastAsia="휴먼명조"/>
        </w:rPr>
        <w:t>한국영상자료원 규칙 제113호 개정 2023.  10. 24</w:t>
      </w:r>
    </w:p>
    <w:p>
      <w:pPr>
        <w:pStyle w:val="0"/>
        <w:widowControl w:val="off"/>
        <w:wordWrap w:val="1"/>
        <w:spacing w:line="312" w:lineRule="auto"/>
        <w:jc w:val="right"/>
      </w:pPr>
      <w:r>
        <w:rPr>
          <w:rFonts w:ascii="HCI Poppy" w:eastAsia="휴먼명조"/>
        </w:rPr>
        <w:t xml:space="preserve"> 한국영상자료원 규칙 제132호 개정 2025.  12. 12</w:t>
      </w:r>
    </w:p>
    <w:p>
      <w:pPr>
        <w:pStyle w:val="0"/>
        <w:widowControl w:val="off"/>
        <w:wordWrap w:val="1"/>
        <w:spacing w:line="312" w:lineRule="auto"/>
        <w:jc w:val="right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12" w:lineRule="auto"/>
        <w:jc w:val="right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12" w:lineRule="auto"/>
        <w:jc w:val="right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12" w:lineRule="auto"/>
        <w:jc w:val="right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12" w:lineRule="auto"/>
        <w:jc w:val="right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408" w:lineRule="auto"/>
        <w:ind w:left="252" w:hanging="252"/>
        <w:jc w:val="center"/>
      </w:pPr>
      <w:r>
        <w:rPr>
          <w:rFonts w:ascii="HCI Poppy" w:eastAsia="휴먼명조"/>
          <w:b/>
          <w:sz w:val="30"/>
        </w:rPr>
        <w:t>제 1 장  총    칙</w:t>
      </w:r>
    </w:p>
    <w:p>
      <w:pPr>
        <w:pStyle w:val="0"/>
        <w:widowControl w:val="off"/>
        <w:spacing w:line="408" w:lineRule="auto"/>
        <w:ind w:left="252" w:hanging="252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b/>
          <w:sz w:val="24"/>
        </w:rPr>
        <w:t>제1조(목적)</w:t>
      </w:r>
      <w:r>
        <w:rPr>
          <w:rFonts w:ascii="HCI Poppy" w:eastAsia="휴먼명조"/>
          <w:sz w:val="24"/>
        </w:rPr>
        <w:t xml:space="preserve"> 이 규칙은 한국영상자료원(이하 “자료원”이라 한다)의 시네마테크KOFA 시설을 사용할 수 있게 함으로써 </w:t>
      </w:r>
      <w:r>
        <w:rPr>
          <w:rFonts w:ascii="HCI Poppy" w:eastAsia="휴먼명조"/>
          <w:sz w:val="24"/>
        </w:rPr>
        <w:t>시네마테크KOFA</w:t>
      </w:r>
      <w:r>
        <w:rPr>
          <w:rFonts w:ascii="HCI Poppy" w:eastAsia="휴먼명조"/>
          <w:sz w:val="24"/>
        </w:rPr>
        <w:t>의 효율적인 운영과 이용자의 편의를 도모함을 그 목적으로 한다. &lt;개정 2023. 10. 24.&gt;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>제2조(용어 정의)</w:t>
      </w:r>
      <w:r>
        <w:rPr>
          <w:rFonts w:ascii="HCI Poppy"/>
          <w:sz w:val="24"/>
        </w:rPr>
        <w:t xml:space="preserve"> </w:t>
      </w:r>
      <w:r>
        <w:rPr>
          <w:sz w:val="24"/>
        </w:rPr>
        <w:t>①</w:t>
      </w:r>
      <w:r>
        <w:rPr>
          <w:rFonts w:ascii="HCI Poppy" w:eastAsia="휴먼명조"/>
          <w:sz w:val="24"/>
        </w:rPr>
        <w:t xml:space="preserve"> “시설”이라 함은 시네마테크KOFA에서 운영하는 공간, 설비, 장비 및 관련 자원을 통틀어 말한다. 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②</w:t>
      </w:r>
      <w:r>
        <w:rPr>
          <w:rFonts w:ascii="HCI Poppy" w:eastAsia="휴먼명조"/>
          <w:sz w:val="24"/>
        </w:rPr>
        <w:t xml:space="preserve"> “대관”이라 함은 개인 또는 단체가 공연, 교육, 학술, 문화·예술, 국제회의, 학술, 영화 상영(이하 “행사”라 한다) 등의 개최를 위해 소정의 절차를 거쳐 시네마테크 KOFA의 시설 및 설비를 사용하는 것을 말한다. 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③</w:t>
      </w:r>
      <w:r>
        <w:rPr>
          <w:rFonts w:ascii="HCI Poppy" w:eastAsia="휴먼명조"/>
          <w:sz w:val="24"/>
        </w:rPr>
        <w:t xml:space="preserve"> “영화관”이라 함은 한국영상자료원에서 자체에서 운영하는 영화 상영 및 관련 행사를 위해 사용되는 장소를 말한다. 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④</w:t>
      </w:r>
      <w:r>
        <w:rPr>
          <w:rFonts w:ascii="HCI Poppy" w:eastAsia="휴먼명조"/>
          <w:sz w:val="24"/>
        </w:rPr>
        <w:t xml:space="preserve"> “이용자”라 함은 “대관” 및 “영화관”을 이용하는 개인 또는 단체를 의미하며, 경우에 따라 제1항의 대관 절차를 통해 자료원의 승인을 득한 개인 또는 단체는 “신청인”라 말한다.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⑤</w:t>
      </w:r>
      <w:r>
        <w:rPr>
          <w:rFonts w:ascii="HCI Poppy" w:eastAsia="휴먼명조"/>
          <w:sz w:val="24"/>
        </w:rPr>
        <w:t xml:space="preserve"> “자체 행사”라 함은 자료원 자체 혹은 공동으로 주관하는 공연, 전시, 교육, 학술, 문화·예술, 국제회의, 학술, 영화 상영을 말한다.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[본조 신설 2023. 10. 24.]</w:t>
      </w:r>
    </w:p>
    <w:p>
      <w:pPr>
        <w:pStyle w:val="83"/>
        <w:widowControl w:val="off"/>
        <w:snapToGrid w:val="off"/>
        <w:spacing w:line="408" w:lineRule="auto"/>
        <w:ind w:left="252" w:hanging="252"/>
      </w:pPr>
      <w:r>
        <w:rPr>
          <w:rFonts w:ascii="HCI Poppy" w:eastAsia="휴먼명조"/>
          <w:b/>
          <w:sz w:val="24"/>
          <w:shd w:val="clear" w:color="000000"/>
        </w:rPr>
        <w:t>제3조(역할)</w:t>
      </w:r>
      <w:r>
        <w:rPr>
          <w:rFonts w:ascii="HCI Poppy" w:eastAsia="휴먼명조"/>
          <w:sz w:val="24"/>
          <w:shd w:val="clear" w:color="000000"/>
        </w:rPr>
        <w:t xml:space="preserve"> 시네마테크KOFA는 다음 각 호의 기능을 수행한다.</w:t>
      </w:r>
      <w:r>
        <w:rPr>
          <w:rFonts w:ascii="HCI Poppy"/>
          <w:sz w:val="24"/>
          <w:shd w:val="clear" w:color="000000"/>
        </w:rPr>
        <w:t xml:space="preserve"> </w:t>
      </w:r>
    </w:p>
    <w:p>
      <w:pPr>
        <w:pStyle w:val="83"/>
        <w:widowControl w:val="off"/>
        <w:snapToGrid w:val="off"/>
        <w:spacing w:line="408" w:lineRule="auto"/>
        <w:ind w:left="252" w:hanging="252"/>
      </w:pPr>
      <w:r>
        <w:rPr>
          <w:rFonts w:ascii="HCI Poppy" w:eastAsia="휴먼명조"/>
          <w:sz w:val="24"/>
          <w:shd w:val="clear" w:color="000000"/>
        </w:rPr>
        <w:t xml:space="preserve">  1. 시네마테크KOFA 기본 운영계획 수립에 관한 사항</w:t>
      </w:r>
    </w:p>
    <w:p>
      <w:pPr>
        <w:pStyle w:val="83"/>
        <w:widowControl w:val="off"/>
        <w:snapToGrid w:val="off"/>
        <w:spacing w:line="408" w:lineRule="auto"/>
        <w:ind w:left="252" w:hanging="252"/>
      </w:pPr>
      <w:r>
        <w:rPr>
          <w:rFonts w:ascii="HCI Poppy" w:eastAsia="휴먼명조"/>
          <w:sz w:val="24"/>
          <w:shd w:val="clear" w:color="000000"/>
        </w:rPr>
        <w:t xml:space="preserve">  2. 시네마테크KOFA 영화 상영 관련 시설 운영</w:t>
      </w:r>
    </w:p>
    <w:p>
      <w:pPr>
        <w:pStyle w:val="83"/>
        <w:widowControl w:val="off"/>
        <w:snapToGrid w:val="off"/>
        <w:spacing w:line="408" w:lineRule="auto"/>
        <w:ind w:left="252" w:hanging="252"/>
      </w:pPr>
      <w:r>
        <w:rPr>
          <w:rFonts w:ascii="HCI Poppy" w:eastAsia="휴먼명조"/>
          <w:sz w:val="24"/>
          <w:shd w:val="clear" w:color="000000"/>
        </w:rPr>
        <w:t xml:space="preserve">  3. 시네마테크KOFA 대관 서비스 관련 시설 운영</w:t>
      </w:r>
    </w:p>
    <w:p>
      <w:pPr>
        <w:pStyle w:val="83"/>
        <w:widowControl w:val="off"/>
        <w:snapToGrid w:val="off"/>
        <w:spacing w:line="408" w:lineRule="auto"/>
        <w:ind w:left="252" w:hanging="252"/>
      </w:pPr>
      <w:r>
        <w:rPr>
          <w:rFonts w:ascii="HCI Poppy" w:eastAsia="휴먼명조"/>
          <w:sz w:val="24"/>
          <w:shd w:val="clear" w:color="000000"/>
        </w:rPr>
        <w:t xml:space="preserve">  4. 기타 시네마테크KOFA 운영에 필요한 사항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[본조 신설 2023. 10. 24.]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>제4조(운영)</w:t>
      </w:r>
      <w:r>
        <w:rPr>
          <w:rFonts w:ascii="HCI Poppy"/>
          <w:sz w:val="24"/>
        </w:rPr>
        <w:t xml:space="preserve"> </w:t>
      </w:r>
      <w:r>
        <w:rPr>
          <w:sz w:val="24"/>
        </w:rPr>
        <w:t>①</w:t>
      </w:r>
      <w:r>
        <w:rPr>
          <w:rFonts w:ascii="HCI Poppy" w:eastAsia="휴먼명조"/>
          <w:sz w:val="24"/>
        </w:rPr>
        <w:t xml:space="preserve"> 다음 각호와 같이 휴관을 실시한다.</w:t>
      </w:r>
    </w:p>
    <w:p>
      <w:pPr>
        <w:pStyle w:val="83"/>
        <w:widowControl w:val="off"/>
        <w:spacing w:line="408" w:lineRule="auto"/>
        <w:ind w:left="600" w:hanging="600"/>
      </w:pPr>
      <w:r>
        <w:rPr>
          <w:rFonts w:ascii="HCI Poppy" w:eastAsia="휴먼명조"/>
          <w:sz w:val="24"/>
          <w:shd w:val="clear" w:color="000000"/>
        </w:rPr>
        <w:t xml:space="preserve">  1. 정기휴관: 1월 1일, 설 연휴, 추석 연휴, 창립기념일(1.18), 근로자의 날(5.1), 매주 일요일 및 월요일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sz w:val="24"/>
        </w:rPr>
        <w:t xml:space="preserve">  2. 임시휴관: 임시공휴일, 원장이 필요하다고 인정한 날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②</w:t>
      </w:r>
      <w:r>
        <w:rPr>
          <w:rFonts w:ascii="HCI Poppy" w:eastAsia="휴먼명조"/>
          <w:sz w:val="24"/>
        </w:rPr>
        <w:t xml:space="preserve"> 제1항의 휴관일을 제외하고는 매일 개관하며, 원장은 특별한 사정이 있는 때에는 휴관일에 개관할 수 있다.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[본조 신설 2023. 10. 24.]</w:t>
      </w:r>
    </w:p>
    <w:p>
      <w:pPr>
        <w:pStyle w:val="0"/>
        <w:widowControl w:val="off"/>
        <w:spacing w:line="408" w:lineRule="auto"/>
        <w:ind w:left="252" w:hanging="252"/>
        <w:rPr>
          <w:rFonts w:ascii="HCI Poppy" w:eastAsia="휴먼명조"/>
          <w:color w:val="000000"/>
          <w:spacing w:val="-1"/>
          <w:sz w:val="24"/>
        </w:rPr>
      </w:pPr>
    </w:p>
    <w:p>
      <w:pPr>
        <w:pStyle w:val="0"/>
        <w:widowControl w:val="off"/>
        <w:wordWrap w:val="1"/>
        <w:spacing w:line="408" w:lineRule="auto"/>
        <w:ind w:left="252" w:hanging="252"/>
        <w:jc w:val="center"/>
      </w:pPr>
      <w:r>
        <w:rPr>
          <w:rFonts w:ascii="HCI Poppy" w:eastAsia="휴먼명조"/>
          <w:b/>
          <w:sz w:val="30"/>
        </w:rPr>
        <w:t xml:space="preserve">제 2 장 시네마테크 KOFA 대관 </w:t>
      </w:r>
    </w:p>
    <w:p>
      <w:pPr>
        <w:pStyle w:val="0"/>
        <w:widowControl w:val="off"/>
        <w:wordWrap w:val="1"/>
        <w:spacing w:line="408" w:lineRule="auto"/>
        <w:ind w:left="252" w:hanging="252"/>
        <w:jc w:val="left"/>
        <w:rPr>
          <w:rFonts w:ascii="HCI Poppy" w:eastAsia="휴먼명조"/>
          <w:b/>
          <w:color w:val="000000"/>
          <w:sz w:val="24"/>
        </w:rPr>
      </w:pP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>제5조(대관 범위 및 조건)</w:t>
      </w:r>
      <w:r>
        <w:rPr>
          <w:rFonts w:ascii="HCI Poppy"/>
          <w:sz w:val="24"/>
        </w:rPr>
        <w:t xml:space="preserve"> </w:t>
      </w:r>
      <w:r>
        <w:rPr>
          <w:rFonts w:ascii="한양신명조"/>
          <w:sz w:val="24"/>
        </w:rPr>
        <w:t>①</w:t>
      </w:r>
      <w:r>
        <w:rPr>
          <w:rFonts w:ascii="HCI Poppy" w:eastAsia="휴먼명조"/>
          <w:sz w:val="24"/>
        </w:rPr>
        <w:t xml:space="preserve"> 한국영상자료원장(이하 “원장”이라 한다)은 </w:t>
      </w:r>
      <w:r>
        <w:rPr>
          <w:rFonts w:ascii="HCI Poppy" w:eastAsia="휴먼명조"/>
          <w:sz w:val="24"/>
          <w:shd w:val="clear" w:color="000000"/>
        </w:rPr>
        <w:t>시네마테크 KOFA</w:t>
      </w:r>
      <w:r>
        <w:rPr>
          <w:rFonts w:ascii="HCI Poppy" w:eastAsia="휴먼명조"/>
          <w:sz w:val="24"/>
        </w:rPr>
        <w:t xml:space="preserve">의 자체 프로그램ㆍ교육ㆍ행사, </w:t>
      </w:r>
      <w:r>
        <w:rPr>
          <w:rFonts w:ascii="HCI Poppy" w:eastAsia="휴먼명조"/>
          <w:sz w:val="24"/>
        </w:rPr>
        <w:t>시설 관리</w:t>
      </w:r>
      <w:r>
        <w:rPr>
          <w:rFonts w:ascii="한양신명조" w:eastAsia="휴먼명조"/>
          <w:sz w:val="24"/>
        </w:rPr>
        <w:t>․유지에</w:t>
      </w:r>
      <w:r>
        <w:rPr>
          <w:rFonts w:ascii="HCI Poppy" w:eastAsia="휴먼명조"/>
          <w:sz w:val="24"/>
        </w:rPr>
        <w:t xml:space="preserve"> 지장을 초래하지 않는 범위 내에서 다음 각 호의 어느 하나에 해당하는 행사를 위하여 영화관 시설을 사용하게 할 수 있다.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sz w:val="24"/>
        </w:rPr>
        <w:t xml:space="preserve">  1. 영상문화의 보존, 보급, 대중화에 기여할 수 있는 행사 및 학술활동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2. 영상문화 발전에 기여할 수 있는 상영, 강좌, 세미나 등 문화예술행사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3. 영상문화와 관련된 국가적인 행사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/>
          <w:sz w:val="24"/>
        </w:rPr>
        <w:t xml:space="preserve">  4. </w:t>
      </w:r>
      <w:r>
        <w:rPr>
          <w:rFonts w:ascii="HCI Poppy" w:eastAsia="휴먼명조"/>
          <w:sz w:val="24"/>
        </w:rPr>
        <w:t xml:space="preserve">국가가 주최·주관하는 국제회의 등의 행사 </w:t>
      </w:r>
      <w:r>
        <w:rPr>
          <w:rFonts w:ascii="HCI Poppy" w:eastAsia="휴먼명조"/>
          <w:sz w:val="24"/>
        </w:rPr>
        <w:t>&lt;신설 2023. 10. 24.&gt;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5. 기타 원장이 필요하다고 인정하는 행사 </w:t>
      </w:r>
      <w:r>
        <w:rPr>
          <w:rFonts w:ascii="HCI Poppy" w:eastAsia="휴먼명조"/>
          <w:sz w:val="24"/>
        </w:rPr>
        <w:t>&lt;신설 2023. 10. 24.&gt;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/>
          <w:sz w:val="24"/>
        </w:rPr>
        <w:t xml:space="preserve">  </w:t>
      </w:r>
      <w:r>
        <w:rPr>
          <w:rFonts w:ascii="한양신명조"/>
          <w:sz w:val="24"/>
        </w:rPr>
        <w:t>②</w:t>
      </w:r>
      <w:r>
        <w:rPr>
          <w:rFonts w:ascii="HCI Poppy"/>
          <w:sz w:val="24"/>
        </w:rPr>
        <w:t xml:space="preserve"> </w:t>
      </w:r>
      <w:r>
        <w:rPr>
          <w:rFonts w:ascii="HCI Poppy" w:eastAsia="휴먼명조"/>
          <w:sz w:val="24"/>
        </w:rPr>
        <w:t xml:space="preserve">대관할 수 있는 </w:t>
      </w:r>
      <w:r>
        <w:rPr>
          <w:rFonts w:ascii="HCI Poppy" w:eastAsia="휴먼명조"/>
          <w:sz w:val="24"/>
          <w:shd w:val="clear" w:color="000000"/>
        </w:rPr>
        <w:t>시네마테크KOFA의</w:t>
      </w:r>
      <w:r>
        <w:rPr>
          <w:rFonts w:ascii="HCI Poppy" w:eastAsia="휴먼명조"/>
          <w:sz w:val="24"/>
        </w:rPr>
        <w:t xml:space="preserve"> 범위는 다음 각 호와 같다. &lt;종전 제2조에서 이동 2023. 10. 24.&gt;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1. 시네마테크KOFA 영화관 1관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2. 시네마테크KOFA 영화관 2관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/>
          <w:sz w:val="24"/>
        </w:rPr>
        <w:t xml:space="preserve">  </w:t>
      </w:r>
      <w:r>
        <w:rPr>
          <w:rFonts w:ascii="HCI Poppy" w:eastAsia="휴먼명조"/>
          <w:sz w:val="24"/>
        </w:rPr>
        <w:t xml:space="preserve">[종전 제3조 </w:t>
      </w:r>
      <w:r>
        <w:rPr>
          <w:rFonts w:ascii="한양신명조"/>
          <w:sz w:val="24"/>
        </w:rPr>
        <w:t>②</w:t>
      </w:r>
      <w:r>
        <w:rPr>
          <w:rFonts w:ascii="HCI Poppy" w:eastAsia="휴먼명조"/>
          <w:sz w:val="24"/>
        </w:rPr>
        <w:t xml:space="preserve"> 삭제 &lt;2015. 12. 23.&gt;]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 xml:space="preserve">제6조(대관 신청) </w:t>
      </w:r>
      <w:r>
        <w:rPr>
          <w:sz w:val="24"/>
        </w:rPr>
        <w:t>①</w:t>
      </w:r>
      <w:r>
        <w:rPr>
          <w:rFonts w:ascii="HCI Poppy" w:eastAsia="휴먼명조"/>
          <w:sz w:val="24"/>
        </w:rPr>
        <w:t xml:space="preserve"> 신청인은 </w:t>
      </w:r>
      <w:r>
        <w:rPr>
          <w:rFonts w:ascii="HCI Poppy" w:eastAsia="휴먼명조"/>
          <w:sz w:val="24"/>
        </w:rPr>
        <w:t>시네마테크KOFA 대관 신청서</w:t>
      </w:r>
      <w:r>
        <w:rPr>
          <w:rFonts w:ascii="HCI Poppy" w:eastAsia="휴먼명조"/>
          <w:sz w:val="24"/>
        </w:rPr>
        <w:t xml:space="preserve">(서식 제1호)를 행사일 10일 전까지 </w:t>
      </w:r>
      <w:r>
        <w:rPr>
          <w:rFonts w:ascii="HCI Poppy" w:eastAsia="휴먼명조"/>
          <w:sz w:val="24"/>
        </w:rPr>
        <w:t xml:space="preserve">제출하여야 한다. 다만, 시행이 긴급한 행사로서 신청 일정이나 관리에 지장이 없을 때에는 예외로 할 수 있다. </w:t>
      </w:r>
      <w:r>
        <w:rPr>
          <w:rFonts w:ascii="HCI Poppy" w:eastAsia="휴먼명조"/>
          <w:sz w:val="24"/>
        </w:rPr>
        <w:t>&lt;개정 2025. 12. 12.&gt;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②</w:t>
      </w:r>
      <w:r>
        <w:rPr>
          <w:rFonts w:ascii="HCI Poppy" w:eastAsia="휴먼명조"/>
          <w:sz w:val="24"/>
        </w:rPr>
        <w:t xml:space="preserve"> 감면 혜택을 받고자 하는 신청인은 증빙자료를 제출하여야 한다. 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③</w:t>
      </w:r>
      <w:r>
        <w:rPr>
          <w:rFonts w:ascii="HCI Poppy" w:eastAsia="휴먼명조"/>
          <w:sz w:val="24"/>
        </w:rPr>
        <w:t xml:space="preserve"> 상영을 목적으로 하는 경우 행사일 7일 전까지 상영본을 제출하여야 한다. 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④</w:t>
      </w:r>
      <w:r>
        <w:rPr>
          <w:rFonts w:ascii="HCI Poppy" w:eastAsia="휴먼명조"/>
          <w:sz w:val="24"/>
        </w:rPr>
        <w:t xml:space="preserve"> 자료원이 주최 또는 주관하는 행사의 경우에는 공문으로 시네마테크KOFA 대관 신청서를 대신할 수 있다.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[종전 제4조 </w:t>
      </w:r>
      <w:r>
        <w:rPr>
          <w:sz w:val="24"/>
        </w:rPr>
        <w:t>①</w:t>
      </w:r>
      <w:r>
        <w:rPr>
          <w:rFonts w:ascii="HCI Poppy" w:eastAsia="휴먼명조"/>
          <w:sz w:val="24"/>
        </w:rPr>
        <w:t xml:space="preserve"> 전문 개정 2023. 10. 24.]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 xml:space="preserve">제7조(대관 승인) </w:t>
      </w:r>
      <w:r>
        <w:rPr>
          <w:sz w:val="24"/>
        </w:rPr>
        <w:t>①</w:t>
      </w:r>
      <w:r>
        <w:rPr>
          <w:rFonts w:ascii="HCI Poppy" w:eastAsia="휴먼명조"/>
          <w:sz w:val="24"/>
        </w:rPr>
        <w:t xml:space="preserve"> 원장</w:t>
      </w:r>
      <w:r>
        <w:rPr>
          <w:rFonts w:ascii="HCI Poppy" w:eastAsia="휴먼명조"/>
          <w:sz w:val="24"/>
        </w:rPr>
        <w:t xml:space="preserve">은 신청 건별로 자료원이 정한 내부 절차에 따라 사용 승인에 대한 가부를 결정하고, 시네마테크KOFA 대관 신청 회보서(서식 제2호)를 작성하여 사용 신청일부터 7일 이내에 신청인에게 송부하여야 한다. 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②</w:t>
      </w:r>
      <w:r>
        <w:rPr>
          <w:rFonts w:ascii="HCI Poppy" w:eastAsia="휴먼명조"/>
          <w:sz w:val="24"/>
        </w:rPr>
        <w:t xml:space="preserve"> 원장은 사용 승인을 결정함에 있어, 시설ㆍ설비ㆍ장비 훼손 시 원상 복구 명령하며, 원상복구가 불가능할 경우에는 해당 복구 비용에 상당하는 금액을 자료원에 보상하도록 한다. </w:t>
      </w:r>
      <w:r>
        <w:rPr>
          <w:rFonts w:ascii="HCI Poppy" w:eastAsia="휴먼명조"/>
          <w:sz w:val="24"/>
        </w:rPr>
        <w:t>&lt;개정 2025. 12. 12.&gt;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③</w:t>
      </w:r>
      <w:r>
        <w:rPr>
          <w:rFonts w:ascii="HCI Poppy" w:eastAsia="휴먼명조"/>
          <w:sz w:val="24"/>
        </w:rPr>
        <w:t xml:space="preserve"> 사용신청서 허위 작성 등에 따른 제한 등 필요한 조건을 부과하거나, 신청인과 협의하여 대관 기간 및 내용을 조정할 수 있다. </w:t>
      </w:r>
      <w:r>
        <w:rPr>
          <w:rFonts w:ascii="HCI Poppy" w:eastAsia="휴먼명조"/>
          <w:sz w:val="24"/>
        </w:rPr>
        <w:t>&lt;개정 2025. 12. 12.&gt;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④</w:t>
      </w:r>
      <w:r>
        <w:rPr>
          <w:rFonts w:ascii="HCI Poppy" w:eastAsia="휴먼명조"/>
          <w:sz w:val="24"/>
        </w:rPr>
        <w:t xml:space="preserve"> 제1항에 따라 </w:t>
      </w:r>
      <w:r>
        <w:rPr>
          <w:rFonts w:ascii="HCI Poppy" w:eastAsia="휴먼명조"/>
          <w:sz w:val="24"/>
        </w:rPr>
        <w:t>시네마테크KOFA 대관 신청서</w:t>
      </w:r>
      <w:r>
        <w:rPr>
          <w:rFonts w:ascii="HCI Poppy" w:eastAsia="휴먼명조"/>
          <w:sz w:val="24"/>
        </w:rPr>
        <w:t xml:space="preserve">를 제출한 자가 </w:t>
      </w:r>
      <w:r>
        <w:rPr>
          <w:rFonts w:ascii="HCI Poppy" w:eastAsia="휴먼명조"/>
          <w:spacing w:val="-1"/>
          <w:sz w:val="24"/>
          <w:shd w:val="clear" w:color="000000"/>
        </w:rPr>
        <w:t>시네마테크KOFA</w:t>
      </w:r>
      <w:r>
        <w:rPr>
          <w:rFonts w:ascii="HCI Poppy"/>
          <w:sz w:val="24"/>
          <w:shd w:val="clear" w:color="000000"/>
        </w:rPr>
        <w:t xml:space="preserve"> </w:t>
      </w:r>
      <w:r>
        <w:rPr>
          <w:rFonts w:ascii="HCI Poppy" w:eastAsia="휴먼명조"/>
          <w:sz w:val="24"/>
        </w:rPr>
        <w:t xml:space="preserve">시설 사용을 변경하거나 취소하고자 할 때에는 행사일 7일 전까지 시네마테크KOFA 대관 변경(취소) 신청서(서식 제3호)를 제출하여 원장의 승인을 얻어야 한다. 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[종전 제4조 </w:t>
      </w:r>
      <w:r>
        <w:rPr>
          <w:sz w:val="24"/>
        </w:rPr>
        <w:t>②</w:t>
      </w:r>
      <w:r>
        <w:rPr>
          <w:rFonts w:eastAsia="휴먼명조"/>
          <w:sz w:val="24"/>
        </w:rPr>
        <w:t>③④에서</w:t>
      </w:r>
      <w:r>
        <w:rPr>
          <w:rFonts w:ascii="HCI Poppy" w:eastAsia="휴먼명조"/>
          <w:sz w:val="24"/>
        </w:rPr>
        <w:t xml:space="preserve"> 이동 및 </w:t>
      </w:r>
      <w:r>
        <w:rPr>
          <w:rFonts w:ascii="HCI Poppy" w:eastAsia="휴먼명조"/>
          <w:sz w:val="24"/>
        </w:rPr>
        <w:t>개정 2023. 10. 24.]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>제8조(대관 우선순위)</w:t>
      </w:r>
      <w:r>
        <w:rPr>
          <w:rFonts w:ascii="HCI Poppy"/>
          <w:sz w:val="24"/>
        </w:rPr>
        <w:t xml:space="preserve"> </w:t>
      </w:r>
      <w:r>
        <w:rPr>
          <w:rFonts w:ascii="HCI Poppy" w:eastAsia="휴먼명조"/>
          <w:sz w:val="24"/>
        </w:rPr>
        <w:t xml:space="preserve">원장은 영화관 사용 신청이 중복된 경우, 다음 각 호와 같이 사용 우선순위를 결정하되, 시네마테크KOFA 영화관 업무 및 행사 성격 등을 고려하여 일정을 조정할 수 있다. </w:t>
      </w:r>
    </w:p>
    <w:p>
      <w:pPr>
        <w:pStyle w:val="0"/>
        <w:widowControl w:val="off"/>
        <w:spacing w:line="408" w:lineRule="auto"/>
        <w:ind w:left="600" w:hanging="600"/>
      </w:pPr>
      <w:r>
        <w:rPr>
          <w:rFonts w:ascii="HCI Poppy"/>
          <w:sz w:val="24"/>
        </w:rPr>
        <w:t xml:space="preserve">  1. </w:t>
      </w:r>
      <w:r>
        <w:rPr>
          <w:rFonts w:ascii="HCI Poppy" w:eastAsia="휴먼명조"/>
          <w:spacing w:val="-1"/>
          <w:sz w:val="24"/>
        </w:rPr>
        <w:t>개인 간에 신청 일정이 중복된 경우에는 영화인, 학술연구자, 학생의 순으로 한다.</w:t>
      </w:r>
    </w:p>
    <w:p>
      <w:pPr>
        <w:pStyle w:val="0"/>
        <w:widowControl w:val="off"/>
        <w:spacing w:line="408" w:lineRule="auto"/>
        <w:ind w:left="600" w:hanging="600"/>
      </w:pPr>
      <w:r>
        <w:rPr>
          <w:rFonts w:ascii="HCI Poppy" w:eastAsia="휴먼명조"/>
          <w:sz w:val="24"/>
        </w:rPr>
        <w:t xml:space="preserve">  2. 단체 간에 신청 일정이 중복된 경우에는 영화 관련 단체, 교육 및 학술 연구 단체, 비중이 큰 행사를 신청한 단체의 순으로 한다.</w:t>
      </w:r>
    </w:p>
    <w:p>
      <w:pPr>
        <w:pStyle w:val="0"/>
        <w:widowControl w:val="off"/>
        <w:spacing w:line="408" w:lineRule="auto"/>
        <w:ind w:left="600" w:hanging="600"/>
      </w:pPr>
      <w:r>
        <w:rPr>
          <w:rFonts w:ascii="HCI Poppy" w:eastAsia="휴먼명조"/>
          <w:sz w:val="24"/>
        </w:rPr>
        <w:t xml:space="preserve">  3. 단체와 개인 간에 신청 일정이 중복된 경우에는 단체를 우선으로 한다.</w:t>
      </w:r>
    </w:p>
    <w:p>
      <w:pPr>
        <w:pStyle w:val="0"/>
        <w:widowControl w:val="off"/>
        <w:spacing w:line="408" w:lineRule="auto"/>
        <w:ind w:left="600" w:hanging="600"/>
      </w:pPr>
      <w:r>
        <w:rPr>
          <w:rFonts w:ascii="HCI Poppy" w:eastAsia="휴먼명조"/>
          <w:sz w:val="24"/>
        </w:rPr>
        <w:t xml:space="preserve">  4. 자료원이 공동주최하는 비영리적인 </w:t>
      </w:r>
      <w:r>
        <w:rPr>
          <w:rFonts w:ascii="HCI Poppy" w:eastAsia="휴먼명조"/>
          <w:sz w:val="24"/>
        </w:rPr>
        <w:t>행사 및 국가가 주최·주관하는 국제회의 등을</w:t>
      </w:r>
      <w:r>
        <w:rPr>
          <w:rFonts w:ascii="HCI Poppy" w:eastAsia="휴먼명조"/>
          <w:sz w:val="24"/>
        </w:rPr>
        <w:t xml:space="preserve"> 우선으로 한다. &lt;신설 2023.10.24.&gt;</w:t>
      </w:r>
    </w:p>
    <w:p>
      <w:pPr>
        <w:pStyle w:val="0"/>
        <w:widowControl w:val="off"/>
        <w:spacing w:line="408" w:lineRule="auto"/>
        <w:ind w:left="600" w:hanging="600"/>
      </w:pPr>
      <w:r>
        <w:rPr>
          <w:rFonts w:ascii="HCI Poppy" w:eastAsia="휴먼명조"/>
          <w:sz w:val="24"/>
        </w:rPr>
        <w:t xml:space="preserve">  5. 기 이용자의 우선순위는 최하로 한다. &lt;신설 2023.10.24.&gt;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>제9조(대관료 산정 및 납부 및 반환)</w:t>
      </w:r>
      <w:r>
        <w:rPr>
          <w:rFonts w:ascii="HCI Poppy"/>
          <w:sz w:val="24"/>
        </w:rPr>
        <w:t xml:space="preserve"> </w:t>
      </w:r>
      <w:r>
        <w:rPr>
          <w:sz w:val="24"/>
        </w:rPr>
        <w:t>①</w:t>
      </w:r>
      <w:r>
        <w:rPr>
          <w:rFonts w:ascii="HCI Poppy"/>
          <w:sz w:val="24"/>
        </w:rPr>
        <w:t xml:space="preserve"> </w:t>
      </w:r>
      <w:r>
        <w:rPr>
          <w:rFonts w:ascii="HCI Poppy" w:eastAsia="휴먼명조"/>
          <w:sz w:val="24"/>
        </w:rPr>
        <w:t>대관료는 시설 및 장비 사용료(별표 제1호)에 따라 산정한다.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</w:t>
      </w:r>
      <w:r>
        <w:rPr>
          <w:sz w:val="24"/>
        </w:rPr>
        <w:t>②</w:t>
      </w:r>
      <w:r>
        <w:rPr>
          <w:rFonts w:ascii="HCI Poppy" w:eastAsia="휴먼명조"/>
          <w:sz w:val="24"/>
        </w:rPr>
        <w:t xml:space="preserve"> 시네마테크 KOFA 영화관 시설 사용 신청 회보서를 받은 신청인은 사용일 7일 전까지 대관료를 납부하여야 한다. </w:t>
      </w:r>
      <w:r>
        <w:rPr>
          <w:rFonts w:ascii="HCI Poppy" w:eastAsia="휴먼명조"/>
          <w:sz w:val="24"/>
        </w:rPr>
        <w:t>&lt;개정 2025. 12. 12.&gt;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</w:t>
      </w:r>
      <w:r>
        <w:rPr>
          <w:sz w:val="24"/>
        </w:rPr>
        <w:t>③</w:t>
      </w:r>
      <w:r>
        <w:rPr>
          <w:rFonts w:ascii="HCI Poppy" w:eastAsia="휴먼명조"/>
          <w:sz w:val="24"/>
        </w:rPr>
        <w:t xml:space="preserve"> 납부된 대관료의 반환은 다음 각 호의 기준에 따른다. </w:t>
      </w:r>
      <w:r>
        <w:rPr>
          <w:rFonts w:ascii="HCI Poppy" w:eastAsia="휴먼명조"/>
          <w:sz w:val="24"/>
        </w:rPr>
        <w:t>&lt;신설 2025. 12. 12.&gt;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sz w:val="24"/>
        </w:rPr>
        <w:t xml:space="preserve"> 1. 자료원의 귀책사유로 대관이 불가하거나 취소되는 경우에는 대체 대관일을 우선 제공하며, 대체가 불가능한 경우에는 전액 반환한다. 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sz w:val="24"/>
        </w:rPr>
        <w:t xml:space="preserve">  2. 천재지변 등 불가항력적인 사유로 대관이 불가능한 경우에는 전액 반환한다.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sz w:val="24"/>
        </w:rPr>
        <w:t xml:space="preserve">  3. 신청인이 사용일 7일 전까지 대관 취소를 신청하는 경우에는 전액 반환한다.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sz w:val="24"/>
        </w:rPr>
        <w:t xml:space="preserve">  4. 신청인이 사용일 6일 전 이후 또는 당일에 대관 취소를 신청하는 경우에는 반환하지 아니한다.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sz w:val="24"/>
        </w:rPr>
        <w:t xml:space="preserve">  5. 신청인의 고의 또는 중대한 과실로 인해 대관이 취소되는 경우에는 반환하지 아니한다.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sz w:val="24"/>
        </w:rPr>
        <w:t>④</w:t>
      </w:r>
      <w:r>
        <w:rPr>
          <w:rFonts w:ascii="HCI Poppy" w:eastAsia="휴먼명조"/>
          <w:sz w:val="24"/>
        </w:rPr>
        <w:t xml:space="preserve"> 제3항에 따른 사용료 반환을 받고자 하는 신청인은 시네마테크 KOFA 대관 변경(취소) 신청서(서식 제3호)를 제출하여 자료원의 승인을 받아야 한다. </w:t>
      </w:r>
      <w:r>
        <w:rPr>
          <w:rFonts w:ascii="HCI Poppy" w:eastAsia="휴먼명조"/>
          <w:sz w:val="24"/>
        </w:rPr>
        <w:t>&lt;개정 2025. 12. 12.&gt;</w:t>
      </w:r>
    </w:p>
    <w:p>
      <w:pPr>
        <w:pStyle w:val="0"/>
        <w:widowControl w:val="off"/>
        <w:spacing w:line="408" w:lineRule="auto"/>
        <w:ind w:left="240" w:hanging="240"/>
      </w:pPr>
      <w:r>
        <w:rPr>
          <w:sz w:val="24"/>
        </w:rPr>
        <w:t>⑤</w:t>
      </w:r>
      <w:r>
        <w:rPr>
          <w:rFonts w:ascii="HCI Poppy" w:eastAsia="휴먼명조"/>
          <w:sz w:val="24"/>
        </w:rPr>
        <w:t xml:space="preserve"> 자료원은 신청인의 취소 신청서 접수일로부터 14일 이내에 사용료를 반환하여야 한다. </w:t>
      </w:r>
      <w:r>
        <w:rPr>
          <w:rFonts w:ascii="HCI Poppy" w:eastAsia="휴먼명조"/>
          <w:sz w:val="24"/>
        </w:rPr>
        <w:t>&lt;신설 2025. 12. 12.&gt;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>제10조(대관료 면제, 조정)</w:t>
      </w:r>
      <w:r>
        <w:rPr>
          <w:rFonts w:ascii="HCI Poppy"/>
          <w:sz w:val="24"/>
        </w:rPr>
        <w:t xml:space="preserve"> </w:t>
      </w:r>
      <w:r>
        <w:rPr>
          <w:sz w:val="24"/>
        </w:rPr>
        <w:t>①</w:t>
      </w:r>
      <w:r>
        <w:rPr>
          <w:rFonts w:ascii="HCI Poppy"/>
          <w:sz w:val="24"/>
        </w:rPr>
        <w:t xml:space="preserve"> </w:t>
      </w:r>
      <w:r>
        <w:rPr>
          <w:rFonts w:ascii="HCI Poppy" w:eastAsia="휴먼명조"/>
          <w:sz w:val="24"/>
        </w:rPr>
        <w:t>원장은 다음 각 호의 어느 하나에 해당하는 경우에는 제9조 제1항에 따른 대관료를 면제할 수 있다.</w:t>
      </w:r>
    </w:p>
    <w:p>
      <w:pPr>
        <w:pStyle w:val="0"/>
        <w:widowControl w:val="off"/>
        <w:spacing w:line="408" w:lineRule="auto"/>
        <w:ind w:left="493" w:hanging="493"/>
      </w:pPr>
      <w:r>
        <w:rPr>
          <w:rFonts w:ascii="HCI Poppy" w:eastAsia="휴먼명조"/>
          <w:sz w:val="24"/>
        </w:rPr>
        <w:t xml:space="preserve">  1. 자료원이 공동주최하는 비영리적인 행사</w:t>
      </w:r>
    </w:p>
    <w:p>
      <w:pPr>
        <w:pStyle w:val="0"/>
        <w:widowControl w:val="off"/>
        <w:spacing w:line="408" w:lineRule="auto"/>
        <w:ind w:left="493" w:hanging="493"/>
      </w:pPr>
      <w:r>
        <w:rPr>
          <w:rFonts w:ascii="HCI Poppy" w:eastAsia="휴먼명조"/>
          <w:sz w:val="24"/>
        </w:rPr>
        <w:t xml:space="preserve">  2. 문화예술과 관련된 국가적인 행사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3. FIAF의 아카이브 회원이 상호 무료 이용 원칙을 적용하여 사용하는 행사</w:t>
      </w:r>
    </w:p>
    <w:p>
      <w:pPr>
        <w:pStyle w:val="0"/>
        <w:widowControl w:val="off"/>
        <w:snapToGrid/>
        <w:spacing w:line="408" w:lineRule="auto"/>
        <w:ind w:left="600" w:hanging="600"/>
      </w:pPr>
      <w:r>
        <w:rPr>
          <w:rFonts w:ascii="HCI Poppy" w:eastAsia="휴먼명조"/>
          <w:sz w:val="24"/>
        </w:rPr>
        <w:t xml:space="preserve">  4. 원장이 영화관의 사업 목적에 부합한 활동으로 영상문화 발전에 기여할 수 있다고 인정하는 행사 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5. 독립영화 발전에 기여할 수 있다고 인정되는 행사 </w:t>
      </w:r>
    </w:p>
    <w:p>
      <w:pPr>
        <w:pStyle w:val="0"/>
        <w:widowControl w:val="off"/>
        <w:spacing w:line="408" w:lineRule="auto"/>
        <w:ind w:left="200" w:hanging="20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②</w:t>
      </w:r>
      <w:r>
        <w:rPr>
          <w:rFonts w:ascii="HCI Poppy"/>
          <w:sz w:val="24"/>
        </w:rPr>
        <w:t xml:space="preserve"> </w:t>
      </w:r>
      <w:r>
        <w:rPr>
          <w:rFonts w:ascii="HCI Poppy" w:eastAsia="휴먼명조"/>
          <w:sz w:val="24"/>
        </w:rPr>
        <w:t xml:space="preserve">원장은 다음 각 호에 따라 대관 이용료를 최대 50% 이내 감면할 수 있다. </w:t>
      </w:r>
      <w:r>
        <w:rPr>
          <w:rFonts w:ascii="HCI Poppy" w:eastAsia="휴먼명조"/>
          <w:sz w:val="24"/>
        </w:rPr>
        <w:t>&lt;개정 2023. 10. 24.&gt;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1. 자료원이 후원하는 비영리적인 행사로 시설을 이용하는 경우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2. 비영리 기관에서 주관하는 학술, 연구 목적으로 시설을 이용하는 경우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3. 직접 제작한 독립영화의 기술 시사를 위하여 시설(2관)을 이용하는 경우 </w:t>
      </w:r>
      <w:r>
        <w:rPr>
          <w:rFonts w:ascii="HCI Poppy" w:eastAsia="휴먼명조"/>
          <w:sz w:val="24"/>
        </w:rPr>
        <w:t>&lt;신설 2025. 12. 12.&gt;</w:t>
      </w:r>
    </w:p>
    <w:p>
      <w:pPr>
        <w:pStyle w:val="0"/>
        <w:widowControl w:val="off"/>
        <w:spacing w:line="408" w:lineRule="auto"/>
        <w:ind w:left="179" w:hanging="179"/>
      </w:pPr>
      <w:r>
        <w:rPr>
          <w:sz w:val="24"/>
        </w:rPr>
        <w:t>③</w:t>
      </w:r>
      <w:r>
        <w:rPr>
          <w:rFonts w:ascii="HCI Poppy" w:eastAsia="휴먼명조"/>
          <w:sz w:val="24"/>
        </w:rPr>
        <w:t xml:space="preserve"> 제 2항 제3호에 따라 대관을 신청하는 경우에는 신청자가 참석 스태프 명단을 필수 제출하여야 한다. </w:t>
      </w:r>
      <w:r>
        <w:rPr>
          <w:rFonts w:ascii="HCI Poppy" w:eastAsia="휴먼명조"/>
          <w:sz w:val="24"/>
        </w:rPr>
        <w:t>&lt;신설 2025. 12. 12.&gt;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>제11조(대관 내용의 변경)</w:t>
      </w:r>
      <w:r>
        <w:rPr>
          <w:rFonts w:ascii="HCI Poppy"/>
          <w:sz w:val="24"/>
        </w:rPr>
        <w:t xml:space="preserve"> </w:t>
      </w:r>
      <w:r>
        <w:rPr>
          <w:sz w:val="24"/>
        </w:rPr>
        <w:t>①</w:t>
      </w:r>
      <w:r>
        <w:rPr>
          <w:rFonts w:ascii="HCI Poppy" w:eastAsia="휴먼명조"/>
          <w:sz w:val="24"/>
        </w:rPr>
        <w:t xml:space="preserve"> 신청인은 승인받은 대관 행사 내용을 자체적으로 변경할 수 없으며, 신청인의 부득이한 사정에 의해 변경이 불가피할 경우에는 사전 승인을 받아 변경할 수 있다. </w:t>
      </w:r>
      <w:r>
        <w:rPr>
          <w:rFonts w:ascii="HCI Poppy" w:eastAsia="휴먼명조"/>
          <w:sz w:val="24"/>
        </w:rPr>
        <w:t>&lt;신설 2023. 10. 24.&gt;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②</w:t>
      </w:r>
      <w:r>
        <w:rPr>
          <w:rFonts w:ascii="HCI Poppy" w:eastAsia="휴먼명조"/>
          <w:sz w:val="24"/>
        </w:rPr>
        <w:t xml:space="preserve"> 대관 일정은 원칙적으로 변경이 불가하나, 상당한 사유와 함께 변경 요청일이 대관 가능한 경우에 한하여, 일정 변경을 승인할 수 있으며, 이 경우 신청인은 행사예정일의 7일 이내 승인을 받아야 한다. </w:t>
      </w:r>
      <w:r>
        <w:rPr>
          <w:rFonts w:ascii="HCI Poppy" w:eastAsia="휴먼명조"/>
          <w:sz w:val="24"/>
        </w:rPr>
        <w:t>&lt;신설 2023. 10. 24.&gt;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③</w:t>
      </w:r>
      <w:r>
        <w:rPr>
          <w:rFonts w:ascii="HCI Poppy" w:eastAsia="휴먼명조"/>
          <w:sz w:val="24"/>
        </w:rPr>
        <w:t xml:space="preserve"> 원장은 자료원의 업무, 국가적인 주요 행사 및 기타 부득이한 사유가 있을 경우, 이미 승인한 영화관 시설의 사용 기간과 장소를 변경할 수 있다.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>제12조(대관의 신청제한, 취소 등)</w:t>
      </w:r>
      <w:r>
        <w:rPr>
          <w:rFonts w:ascii="HCI Poppy"/>
          <w:sz w:val="24"/>
        </w:rPr>
        <w:t xml:space="preserve"> </w:t>
      </w:r>
      <w:r>
        <w:rPr>
          <w:sz w:val="24"/>
        </w:rPr>
        <w:t>①</w:t>
      </w:r>
      <w:r>
        <w:rPr>
          <w:rFonts w:ascii="HCI Poppy"/>
          <w:sz w:val="24"/>
        </w:rPr>
        <w:t xml:space="preserve"> </w:t>
      </w:r>
      <w:r>
        <w:rPr>
          <w:rFonts w:ascii="HCI Poppy" w:eastAsia="휴먼명조"/>
          <w:sz w:val="24"/>
        </w:rPr>
        <w:t xml:space="preserve">원장은 다음 각 호의 어느 하나에 해당하는 경우에는 영화관 시설 사용을 제한할 수 있다. 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1. 법령 및 공공의 질서유지를 위반하는 내용의 행사 또는 상영 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2. 특정 종교의 포교</w:t>
      </w:r>
      <w:r>
        <w:rPr>
          <w:rFonts w:eastAsia="휴먼명조"/>
          <w:sz w:val="24"/>
        </w:rPr>
        <w:t>․정치적인</w:t>
      </w:r>
      <w:r>
        <w:rPr>
          <w:rFonts w:ascii="HCI Poppy" w:eastAsia="휴먼명조"/>
          <w:sz w:val="24"/>
        </w:rPr>
        <w:t xml:space="preserve"> 목적의 행사 또는 상영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3. 영화관 시설</w:t>
      </w:r>
      <w:r>
        <w:rPr>
          <w:rFonts w:eastAsia="휴먼명조"/>
          <w:sz w:val="24"/>
        </w:rPr>
        <w:t>․장비의</w:t>
      </w:r>
      <w:r>
        <w:rPr>
          <w:rFonts w:ascii="HCI Poppy" w:eastAsia="휴먼명조"/>
          <w:sz w:val="24"/>
        </w:rPr>
        <w:t xml:space="preserve"> 관리 유지에 부적합하다고 판단되는 행사 또는 상영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4. 입장권 판매 등 수익이 발생되는 행사 또는 상영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5. 개인, 기업체, 민간단체의 상업적 목적의 홍보 행사 또는 상영</w:t>
      </w:r>
    </w:p>
    <w:p>
      <w:pPr>
        <w:pStyle w:val="0"/>
        <w:widowControl w:val="off"/>
        <w:snapToGrid/>
        <w:spacing w:line="408" w:lineRule="auto"/>
        <w:ind w:left="600" w:hanging="600"/>
      </w:pPr>
      <w:r>
        <w:rPr>
          <w:rFonts w:ascii="HCI Poppy"/>
          <w:sz w:val="24"/>
        </w:rPr>
        <w:t xml:space="preserve">  6. </w:t>
      </w:r>
      <w:r>
        <w:rPr>
          <w:rFonts w:ascii="HCI Poppy" w:eastAsia="휴먼명조"/>
          <w:sz w:val="24"/>
        </w:rPr>
        <w:t xml:space="preserve">개인 기업체·사설단체 등의 기념행사, 시상식 등의 행사 또는 상영 </w:t>
      </w:r>
      <w:r>
        <w:rPr>
          <w:rFonts w:ascii="HCI Poppy" w:eastAsia="휴먼명조"/>
          <w:sz w:val="24"/>
        </w:rPr>
        <w:t>&lt;신설 2023. 10. 24.&gt;</w:t>
      </w:r>
    </w:p>
    <w:p>
      <w:pPr>
        <w:pStyle w:val="0"/>
        <w:widowControl w:val="off"/>
        <w:snapToGrid/>
        <w:spacing w:line="408" w:lineRule="auto"/>
        <w:ind w:left="600" w:hanging="600"/>
      </w:pPr>
      <w:r>
        <w:rPr>
          <w:rFonts w:ascii="HCI Poppy" w:eastAsia="휴먼명조"/>
          <w:sz w:val="24"/>
        </w:rPr>
        <w:t xml:space="preserve">  7. 신청인이 규정과 관련하여 고의적으로 준수 의무 등을 이행하지 않았을 경우 &lt;신설 2023. 10. 24.&gt;</w:t>
      </w:r>
    </w:p>
    <w:p>
      <w:pPr>
        <w:pStyle w:val="0"/>
        <w:widowControl w:val="off"/>
        <w:snapToGrid/>
        <w:spacing w:line="408" w:lineRule="auto"/>
        <w:ind w:left="600" w:hanging="600"/>
      </w:pPr>
      <w:r>
        <w:rPr>
          <w:rFonts w:ascii="HCI Poppy"/>
          <w:sz w:val="24"/>
        </w:rPr>
        <w:t xml:space="preserve">  </w:t>
      </w:r>
      <w:r>
        <w:rPr>
          <w:rFonts w:ascii="HCI Poppy" w:eastAsia="휴먼명조"/>
          <w:sz w:val="24"/>
        </w:rPr>
        <w:t xml:space="preserve">8. 기타 자료원의 운영 목적에 부합하지 않는 행사 또는 상영 </w:t>
      </w:r>
      <w:r>
        <w:rPr>
          <w:rFonts w:ascii="HCI Poppy" w:eastAsia="휴먼명조"/>
          <w:sz w:val="24"/>
        </w:rPr>
        <w:t>&lt;신설 2023. 10. 24.&gt;</w:t>
      </w:r>
    </w:p>
    <w:p>
      <w:pPr>
        <w:pStyle w:val="0"/>
        <w:widowControl w:val="off"/>
        <w:snapToGrid/>
        <w:spacing w:line="408" w:lineRule="auto"/>
        <w:ind w:left="600" w:hanging="600"/>
      </w:pPr>
      <w:r>
        <w:rPr>
          <w:rFonts w:ascii="HCI Poppy" w:eastAsia="휴먼명조"/>
          <w:sz w:val="24"/>
        </w:rPr>
        <w:t xml:space="preserve">  9. 자료원의 사전 승인 없이 무단으로 1회 이상 예약 부도 하는 경우 &lt;신설 2023. 10. 24.&gt;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②</w:t>
      </w:r>
      <w:r>
        <w:rPr>
          <w:rFonts w:ascii="HCI Poppy" w:eastAsia="휴먼명조"/>
          <w:sz w:val="24"/>
        </w:rPr>
        <w:t xml:space="preserve"> 원장은 신청인이 다음 각 호에 해당하는 행위를 하였을 경우에는 대관을 취소하 거나 해당 대관 행사의 중지를 명할 수 있다. &lt;종전 제10조에</w:t>
      </w:r>
      <w:r>
        <w:rPr>
          <w:rFonts w:ascii="HCI Poppy" w:eastAsia="휴먼명조"/>
          <w:sz w:val="24"/>
        </w:rPr>
        <w:t xml:space="preserve">서 이동 및 </w:t>
      </w:r>
      <w:r>
        <w:rPr>
          <w:rFonts w:ascii="HCI Poppy" w:eastAsia="휴먼명조"/>
          <w:sz w:val="24"/>
        </w:rPr>
        <w:t>개정 2023. 10. 24.&gt;</w:t>
      </w:r>
    </w:p>
    <w:p>
      <w:pPr>
        <w:pStyle w:val="0"/>
        <w:widowControl w:val="off"/>
        <w:spacing w:line="408" w:lineRule="auto"/>
        <w:ind w:left="700" w:hanging="700"/>
      </w:pPr>
      <w:r>
        <w:rPr>
          <w:rFonts w:ascii="HCI Poppy"/>
          <w:sz w:val="24"/>
        </w:rPr>
        <w:t xml:space="preserve">  1. </w:t>
      </w:r>
      <w:r>
        <w:rPr>
          <w:rFonts w:ascii="HCI Poppy" w:eastAsia="휴먼명조"/>
          <w:sz w:val="24"/>
        </w:rPr>
        <w:t>대관 신청 내용과 상이한 대관 행사를 할 때</w:t>
      </w:r>
    </w:p>
    <w:p>
      <w:pPr>
        <w:pStyle w:val="0"/>
        <w:widowControl w:val="off"/>
        <w:spacing w:line="408" w:lineRule="auto"/>
        <w:ind w:left="700" w:hanging="700"/>
      </w:pPr>
      <w:r>
        <w:rPr>
          <w:rFonts w:ascii="HCI Poppy"/>
          <w:sz w:val="24"/>
        </w:rPr>
        <w:t xml:space="preserve">  </w:t>
      </w:r>
      <w:r>
        <w:rPr>
          <w:rFonts w:ascii="HCI Poppy" w:eastAsia="휴먼명조"/>
          <w:sz w:val="24"/>
        </w:rPr>
        <w:t>2. 관계 법령 및 대관 규정을 위반한 경우</w:t>
      </w:r>
    </w:p>
    <w:p>
      <w:pPr>
        <w:pStyle w:val="0"/>
        <w:widowControl w:val="off"/>
        <w:spacing w:line="408" w:lineRule="auto"/>
        <w:ind w:left="493" w:hanging="493"/>
      </w:pPr>
      <w:r>
        <w:rPr>
          <w:rFonts w:ascii="HCI Poppy" w:eastAsia="휴먼명조"/>
          <w:sz w:val="24"/>
        </w:rPr>
        <w:t xml:space="preserve">  3. 대관료를 정해진 기한 내에 납부하지 아니한 때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4. 자료원의 사전 </w:t>
      </w:r>
      <w:r>
        <w:rPr>
          <w:rFonts w:ascii="HCI Poppy" w:eastAsia="휴먼명조"/>
          <w:sz w:val="24"/>
        </w:rPr>
        <w:t xml:space="preserve">승인 없이 대관 이용 시간 초과하거나 부대시설을 사용할 경우 </w:t>
      </w:r>
    </w:p>
    <w:p>
      <w:pPr>
        <w:pStyle w:val="0"/>
        <w:widowControl w:val="off"/>
        <w:spacing w:line="408" w:lineRule="auto"/>
        <w:ind w:left="403" w:hanging="403"/>
      </w:pPr>
      <w:r>
        <w:rPr>
          <w:rFonts w:ascii="HCI Poppy"/>
          <w:sz w:val="24"/>
        </w:rPr>
        <w:t xml:space="preserve">  5. </w:t>
      </w:r>
      <w:r>
        <w:rPr>
          <w:rFonts w:ascii="HCI Poppy" w:eastAsia="휴먼명조"/>
          <w:sz w:val="24"/>
        </w:rPr>
        <w:t>행사장 내</w:t>
      </w:r>
      <w:r>
        <w:rPr>
          <w:rFonts w:eastAsia="휴먼명조"/>
          <w:sz w:val="24"/>
        </w:rPr>
        <w:t>․외의</w:t>
      </w:r>
      <w:r>
        <w:rPr>
          <w:rFonts w:ascii="HCI Poppy" w:eastAsia="휴먼명조"/>
          <w:sz w:val="24"/>
        </w:rPr>
        <w:t xml:space="preserve"> 부착물 등 건물 관리자가 정한 규칙을 위반한 때</w:t>
      </w:r>
    </w:p>
    <w:p>
      <w:pPr>
        <w:pStyle w:val="0"/>
        <w:widowControl w:val="off"/>
        <w:spacing w:line="408" w:lineRule="auto"/>
        <w:ind w:left="403" w:hanging="403"/>
      </w:pPr>
      <w:r>
        <w:rPr>
          <w:rFonts w:ascii="HCI Poppy"/>
          <w:sz w:val="24"/>
        </w:rPr>
        <w:t xml:space="preserve">  </w:t>
      </w:r>
      <w:r>
        <w:rPr>
          <w:rFonts w:ascii="HCI Poppy"/>
          <w:spacing w:val="-1"/>
          <w:sz w:val="24"/>
        </w:rPr>
        <w:t xml:space="preserve">6. </w:t>
      </w:r>
      <w:r>
        <w:rPr>
          <w:rFonts w:ascii="HCI Poppy" w:eastAsia="휴먼명조"/>
          <w:spacing w:val="-4"/>
          <w:sz w:val="24"/>
        </w:rPr>
        <w:t>천재지변이나 기타 이에 준하는 사유로 대관시설의 사용이 불가능하다고 인정될 때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/>
          <w:sz w:val="24"/>
        </w:rPr>
        <w:t xml:space="preserve">  7. </w:t>
      </w:r>
      <w:r>
        <w:rPr>
          <w:rFonts w:ascii="HCI Poppy" w:eastAsia="휴먼명조"/>
          <w:sz w:val="24"/>
        </w:rPr>
        <w:t>기타 안전 또는 질서유지를 위해 부적당하다고 인정되는 경우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③</w:t>
      </w:r>
      <w:r>
        <w:rPr>
          <w:rFonts w:ascii="HCI Poppy"/>
          <w:sz w:val="24"/>
        </w:rPr>
        <w:t xml:space="preserve"> </w:t>
      </w:r>
      <w:r>
        <w:rPr>
          <w:rFonts w:ascii="HCI Poppy" w:eastAsia="휴먼명조"/>
          <w:sz w:val="24"/>
        </w:rPr>
        <w:t>신청인은 자료원의 주요행사 일정이 긴급히 편성되어, 원장으로부터 대관 일정 조정을 요청받았을 경우에 자료원의 행사가 우선 순위가 되며, 신청인은 적극 협조하여야 한다.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④</w:t>
      </w:r>
      <w:r>
        <w:rPr>
          <w:rFonts w:ascii="HCI Poppy" w:eastAsia="휴먼명조"/>
          <w:sz w:val="24"/>
        </w:rPr>
        <w:t xml:space="preserve"> 자료원은 제1항, 제2항에 따른 처분으로 인한 신청자의 손해에 대하여 책임을 지지 않는다.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[종전 제11조 삭제 2023. 10. 24.]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 xml:space="preserve">제13조(신청인 준수사항) </w:t>
      </w:r>
      <w:r>
        <w:rPr>
          <w:rFonts w:ascii="HCI Poppy" w:eastAsia="휴먼명조"/>
          <w:sz w:val="24"/>
        </w:rPr>
        <w:t>신청인은 시설 사용 업무의 효율적 운영을 위해 다음 각 호에 해당하는 사항을 준수하여야 한다.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1. 사용 목적에 맞는 시설물의 사용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2. 사용 기간 및 승인 받은 범위 내의 시설 사용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3. 사용 기간 중 시설물의 안전</w:t>
      </w:r>
      <w:r>
        <w:rPr>
          <w:rFonts w:eastAsia="휴먼명조"/>
          <w:sz w:val="24"/>
        </w:rPr>
        <w:t>․관리에</w:t>
      </w:r>
      <w:r>
        <w:rPr>
          <w:rFonts w:ascii="HCI Poppy" w:eastAsia="휴먼명조"/>
          <w:sz w:val="24"/>
        </w:rPr>
        <w:t xml:space="preserve"> 관한 사항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4. 행사에 수반되는 물품 반입, 설치, 철거 및 부속장비 사용 등에 따른 사전 협의</w:t>
      </w:r>
    </w:p>
    <w:p>
      <w:pPr>
        <w:pStyle w:val="0"/>
        <w:widowControl w:val="off"/>
        <w:spacing w:line="408" w:lineRule="auto"/>
        <w:ind w:left="252" w:hanging="252"/>
      </w:pPr>
      <w:r>
        <w:rPr>
          <w:rFonts w:ascii="HCI Poppy" w:eastAsia="휴먼명조"/>
          <w:sz w:val="24"/>
        </w:rPr>
        <w:t xml:space="preserve">  5. 기타 자료원이 시설물 유지</w:t>
      </w:r>
      <w:r>
        <w:rPr>
          <w:rFonts w:eastAsia="휴먼명조"/>
          <w:sz w:val="24"/>
        </w:rPr>
        <w:t>․관리를</w:t>
      </w:r>
      <w:r>
        <w:rPr>
          <w:rFonts w:ascii="HCI Poppy" w:eastAsia="휴먼명조"/>
          <w:sz w:val="24"/>
        </w:rPr>
        <w:t xml:space="preserve"> 위해 요구하는 사항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>제14조(권리양도 금지)</w:t>
      </w:r>
      <w:r>
        <w:rPr>
          <w:rFonts w:ascii="HCI Poppy" w:eastAsia="휴먼명조"/>
          <w:sz w:val="24"/>
        </w:rPr>
        <w:t xml:space="preserve"> 시설 사용자는 대여받은 시설물과 대여 부대품의 사용 권리를 타인에게 양도 또는 전대하지 못한다.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 xml:space="preserve">제15조(신청인의 의무 및 손해배상) </w:t>
      </w:r>
      <w:r>
        <w:rPr>
          <w:sz w:val="24"/>
        </w:rPr>
        <w:t>①</w:t>
      </w:r>
      <w:r>
        <w:rPr>
          <w:rFonts w:ascii="HCI Poppy" w:eastAsia="휴먼명조"/>
          <w:sz w:val="24"/>
        </w:rPr>
        <w:t xml:space="preserve"> 행사와 관련하여, 대관 준비에서 철거 기간까지 반입한 물품 및 설비의 관리 책임은 신청인에게 있다.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②</w:t>
      </w:r>
      <w:r>
        <w:rPr>
          <w:rFonts w:ascii="HCI Poppy" w:eastAsia="휴먼명조"/>
          <w:sz w:val="24"/>
        </w:rPr>
        <w:t xml:space="preserve"> 신청인은 대관 행사와 관련하여 설치했던 시설물과 장비를 대관 기간 내에 철수 하고 대관 이전의 상태로 원상 복구를 해야 하며, </w:t>
      </w:r>
      <w:r>
        <w:rPr>
          <w:rFonts w:ascii="HCI Poppy" w:eastAsia="휴먼명조"/>
          <w:sz w:val="24"/>
        </w:rPr>
        <w:t>시설 또는 장비를 훼손하였을 때 에는 30일 이내에 그에 상응하는 손해를 배상하거나 원상회복을 하여야 한다.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③</w:t>
      </w:r>
      <w:r>
        <w:rPr>
          <w:rFonts w:ascii="HCI Poppy" w:eastAsia="휴먼명조"/>
          <w:sz w:val="24"/>
        </w:rPr>
        <w:t xml:space="preserve"> 변상은 동일 현품을 원칙으로 하되, 현품 변상이 불가능할 경우 훼손 또는 망실 당시의 시가에 해당하는 금액으로 변상하여야 한다.</w:t>
      </w:r>
    </w:p>
    <w:p>
      <w:pPr>
        <w:pStyle w:val="83"/>
        <w:widowControl w:val="off"/>
        <w:snapToGrid w:val="off"/>
        <w:spacing w:line="408" w:lineRule="auto"/>
        <w:ind w:left="179" w:hanging="179"/>
      </w:pPr>
      <w:r>
        <w:rPr>
          <w:rFonts w:ascii="HCI Poppy"/>
          <w:sz w:val="24"/>
          <w:shd w:val="clear" w:color="000000"/>
        </w:rPr>
        <w:t xml:space="preserve">  </w:t>
      </w:r>
      <w:r>
        <w:rPr>
          <w:rFonts w:ascii="한양신명조"/>
          <w:sz w:val="24"/>
          <w:shd w:val="clear" w:color="000000"/>
        </w:rPr>
        <w:t>④</w:t>
      </w:r>
      <w:r>
        <w:rPr>
          <w:rFonts w:ascii="HCI Poppy" w:eastAsia="휴먼명조"/>
          <w:sz w:val="24"/>
          <w:shd w:val="clear" w:color="000000"/>
        </w:rPr>
        <w:t xml:space="preserve"> 신청인은 대관 행사 과정에서 발생된 폐기물의 처리에 만전을 기해야 하며, 이를 이행치 않은 경우 폐기에 소요되는 비용을 부담하여야 한다.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⑤</w:t>
      </w:r>
      <w:r>
        <w:rPr>
          <w:rFonts w:ascii="HCI Poppy" w:eastAsia="휴먼명조"/>
          <w:sz w:val="24"/>
        </w:rPr>
        <w:t xml:space="preserve"> 자료원은 대관 기간 중 행사와 관련하여 자료원에 고의 또는 중과실이 있는 경우를 제외하고는 어떠한 인적, 물적 손해에 대해서도 손해배상 책임을 지지 않는다.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⑥</w:t>
      </w:r>
      <w:r>
        <w:rPr>
          <w:rFonts w:ascii="HCI Poppy" w:eastAsia="휴먼명조"/>
          <w:sz w:val="24"/>
        </w:rPr>
        <w:t xml:space="preserve"> 신청인은 자료원이 어떠한 경우라도 제 3자로부터 대관과 관련한 손해 배상 청구를 당하지 않도록 해야 하며, 만일 청구를 당한 경우에도 자료원이 어떠한 손해도 입지 않도록 해야 한다. 이 경우 신청인은 자료원의 법률적 방어에 필요한 변호사 비용을 포함한 일체의 비용을 부담해야 한다.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⑦</w:t>
      </w:r>
      <w:r>
        <w:rPr>
          <w:rFonts w:ascii="HCI Poppy"/>
          <w:sz w:val="24"/>
        </w:rPr>
        <w:t xml:space="preserve"> </w:t>
      </w:r>
      <w:r>
        <w:rPr>
          <w:rFonts w:ascii="HCI Poppy" w:eastAsia="휴먼명조"/>
          <w:sz w:val="24"/>
        </w:rPr>
        <w:t>제2항의 변상책임을 이행할 때까지 시설 이용을 제한 할 수 있다.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[</w:t>
      </w:r>
      <w:r>
        <w:rPr>
          <w:rFonts w:ascii="HCI Poppy" w:eastAsia="휴먼명조"/>
          <w:sz w:val="24"/>
        </w:rPr>
        <w:t>전문 개정 2023. 10. 24.]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 xml:space="preserve">제16조(규칙의 해석) </w:t>
      </w:r>
      <w:r>
        <w:rPr>
          <w:rFonts w:ascii="HCI Poppy" w:eastAsia="휴먼명조"/>
          <w:sz w:val="24"/>
        </w:rPr>
        <w:t>본 규칙에 정하지 않은 사항과 규칙의 해석은 자료원의 관련 규정과 관계 법령 또는 관례에 따른다.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[본조 신설 2023. 10. 24.]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[종전 제15조, 제16조, 제17조 삭제 2023. 10. 24.]</w:t>
      </w:r>
    </w:p>
    <w:p>
      <w:pPr>
        <w:pStyle w:val="0"/>
        <w:widowControl w:val="off"/>
        <w:wordWrap w:val="1"/>
        <w:spacing w:line="408" w:lineRule="auto"/>
        <w:ind w:left="240" w:hanging="24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ind w:left="252" w:hanging="252"/>
        <w:jc w:val="center"/>
        <w:rPr>
          <w:rFonts w:ascii="HCI Poppy" w:eastAsia="휴먼명조"/>
          <w:b/>
          <w:color w:val="000000"/>
          <w:sz w:val="30"/>
        </w:rPr>
      </w:pPr>
    </w:p>
    <w:p>
      <w:pPr>
        <w:pStyle w:val="0"/>
        <w:widowControl w:val="off"/>
        <w:wordWrap w:val="1"/>
        <w:spacing w:line="408" w:lineRule="auto"/>
        <w:ind w:left="252" w:hanging="252"/>
        <w:jc w:val="center"/>
        <w:rPr>
          <w:rFonts w:ascii="HCI Poppy" w:eastAsia="휴먼명조"/>
          <w:b/>
          <w:color w:val="000000"/>
          <w:sz w:val="30"/>
        </w:rPr>
      </w:pPr>
    </w:p>
    <w:p>
      <w:pPr>
        <w:pStyle w:val="0"/>
        <w:widowControl w:val="off"/>
        <w:wordWrap w:val="1"/>
        <w:spacing w:line="408" w:lineRule="auto"/>
        <w:ind w:left="252" w:hanging="252"/>
        <w:jc w:val="center"/>
      </w:pPr>
      <w:r>
        <w:rPr>
          <w:rFonts w:ascii="HCI Poppy" w:eastAsia="휴먼명조"/>
          <w:b/>
          <w:sz w:val="30"/>
        </w:rPr>
        <w:t xml:space="preserve">제 3 장 시네마테크KOFA 영화관 운영 </w:t>
      </w:r>
    </w:p>
    <w:p>
      <w:pPr>
        <w:pStyle w:val="0"/>
        <w:widowControl w:val="off"/>
        <w:wordWrap w:val="1"/>
        <w:spacing w:line="408" w:lineRule="auto"/>
        <w:ind w:left="240" w:hanging="240"/>
        <w:jc w:val="left"/>
        <w:rPr>
          <w:rFonts w:ascii="HCI Poppy" w:eastAsia="휴먼명조"/>
          <w:b/>
          <w:color w:val="000000"/>
          <w:sz w:val="24"/>
        </w:rPr>
      </w:pP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 xml:space="preserve">제17조(이용 대상) </w:t>
      </w:r>
      <w:r>
        <w:rPr>
          <w:rFonts w:ascii="HCI Poppy" w:eastAsia="휴먼명조"/>
          <w:sz w:val="24"/>
        </w:rPr>
        <w:t>시네마테크KOFA 영화관에서 운영하는 영화 관람 등급에 맞는 내/외국인 모두 포함한다.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[본조 신설 2023. 10. 24.]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>제18조(이용료 및 이용 시간)</w:t>
      </w:r>
      <w:r>
        <w:rPr>
          <w:rFonts w:ascii="HCI Poppy"/>
        </w:rPr>
        <w:t xml:space="preserve"> </w:t>
      </w:r>
      <w:r>
        <w:rPr>
          <w:rFonts w:ascii="HCI Poppy" w:eastAsia="휴먼명조"/>
          <w:sz w:val="24"/>
        </w:rPr>
        <w:t>이용료 및 이용 시간은 원장이 별도로 정한다.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[본조 신설 2023. 10. 24.]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 xml:space="preserve">제19조(이용 제한) </w:t>
      </w:r>
      <w:r>
        <w:rPr>
          <w:rFonts w:ascii="HCI Poppy" w:eastAsia="휴먼명조"/>
          <w:sz w:val="24"/>
        </w:rPr>
        <w:t xml:space="preserve">원장은 </w:t>
      </w:r>
      <w:r>
        <w:rPr>
          <w:rFonts w:ascii="HCI Poppy" w:eastAsia="휴먼명조"/>
          <w:sz w:val="24"/>
        </w:rPr>
        <w:t xml:space="preserve">관계 법령 및 </w:t>
      </w:r>
      <w:r>
        <w:rPr>
          <w:rFonts w:ascii="HCI Poppy" w:eastAsia="휴먼명조"/>
          <w:sz w:val="24"/>
        </w:rPr>
        <w:t>자료원이 정한 규정을 준수하</w:t>
      </w:r>
      <w:r>
        <w:rPr>
          <w:rFonts w:ascii="HCI Poppy" w:eastAsia="휴먼명조"/>
          <w:spacing w:val="-1"/>
          <w:sz w:val="24"/>
        </w:rPr>
        <w:t>지 않을</w:t>
      </w:r>
      <w:r>
        <w:rPr>
          <w:rFonts w:ascii="HCI Poppy" w:eastAsia="휴먼명조"/>
          <w:sz w:val="24"/>
        </w:rPr>
        <w:t xml:space="preserve"> 경우 대민서비스 통합 운영 규칙에 따라 시설 이용을 중지하거나 제한할 수 있다.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[본조 신설 2023. 10. 24.]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 xml:space="preserve">제20조(이용자의 의무 및 손해배상) </w:t>
      </w:r>
      <w:r>
        <w:rPr>
          <w:sz w:val="24"/>
        </w:rPr>
        <w:t>①</w:t>
      </w:r>
      <w:r>
        <w:rPr>
          <w:rFonts w:ascii="HCI Poppy" w:eastAsia="휴먼명조"/>
          <w:sz w:val="24"/>
        </w:rPr>
        <w:t xml:space="preserve"> 시설 및 장비등을 훼손ㆍ망실한 자는 30일 이내에 변상하여야 한다.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/>
          <w:sz w:val="24"/>
        </w:rPr>
        <w:t xml:space="preserve">  </w:t>
      </w:r>
      <w:r>
        <w:rPr>
          <w:sz w:val="24"/>
        </w:rPr>
        <w:t>②</w:t>
      </w:r>
      <w:r>
        <w:rPr>
          <w:rFonts w:ascii="HCI Poppy" w:eastAsia="휴먼명조"/>
          <w:sz w:val="24"/>
        </w:rPr>
        <w:t xml:space="preserve"> 변상은 동일 현품을 원칙으로 하되, 현품 변상이 불가능할 경우 훼손 또는 망실 당시의 시가에 해당하는 금액으로 변상하여야 한다.</w:t>
      </w:r>
    </w:p>
    <w:p>
      <w:pPr>
        <w:pStyle w:val="83"/>
        <w:widowControl w:val="off"/>
        <w:spacing w:line="408" w:lineRule="auto"/>
        <w:ind w:left="240" w:hanging="240"/>
      </w:pPr>
      <w:r>
        <w:rPr>
          <w:rFonts w:ascii="HCI Poppy"/>
          <w:sz w:val="24"/>
          <w:shd w:val="clear" w:color="000000"/>
        </w:rPr>
        <w:t xml:space="preserve">  </w:t>
      </w:r>
      <w:r>
        <w:rPr>
          <w:sz w:val="24"/>
          <w:shd w:val="clear" w:color="000000"/>
        </w:rPr>
        <w:t>③</w:t>
      </w:r>
      <w:r>
        <w:rPr>
          <w:rFonts w:ascii="HCI Poppy" w:eastAsia="휴먼명조"/>
          <w:sz w:val="24"/>
          <w:shd w:val="clear" w:color="000000"/>
        </w:rPr>
        <w:t xml:space="preserve"> 제1항의 변상책임을 이행할 때까지 시설 이용을 제한 할 수 있다.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[본조 신설 2023. 10. 24.]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 xml:space="preserve">제21조(입금) </w:t>
      </w:r>
      <w:r>
        <w:rPr>
          <w:rFonts w:ascii="HCI Poppy" w:eastAsia="휴먼명조"/>
          <w:sz w:val="24"/>
        </w:rPr>
        <w:t>담당자는 발간물 판매비를 주간입금내역과 함께 회계 담당자에게 지정된 요일에 인계하여야 하며 회계담당자는 이를 입금 조치하여야 한다.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[본조 신설 2023. 10. 24.]</w:t>
      </w:r>
    </w:p>
    <w:p>
      <w:pPr>
        <w:pStyle w:val="0"/>
        <w:widowControl w:val="off"/>
        <w:spacing w:line="408" w:lineRule="auto"/>
        <w:ind w:left="240" w:hanging="240"/>
      </w:pPr>
      <w:r>
        <w:rPr>
          <w:rFonts w:ascii="HCI Poppy" w:eastAsia="휴먼명조"/>
          <w:b/>
          <w:sz w:val="24"/>
        </w:rPr>
        <w:t xml:space="preserve">제22조(규칙의 해석) </w:t>
      </w:r>
      <w:r>
        <w:rPr>
          <w:rFonts w:ascii="HCI Poppy" w:eastAsia="휴먼명조"/>
          <w:sz w:val="24"/>
        </w:rPr>
        <w:t>본 규칙에 정하지 않은 사항과 규칙의 해석은 자료원의 관련 규정과 관계 법령 또는 관례에 따른다.</w:t>
      </w:r>
    </w:p>
    <w:p>
      <w:pPr>
        <w:pStyle w:val="0"/>
        <w:widowControl w:val="off"/>
        <w:spacing w:line="408" w:lineRule="auto"/>
        <w:ind w:left="179" w:hanging="179"/>
      </w:pPr>
      <w:r>
        <w:rPr>
          <w:rFonts w:ascii="HCI Poppy" w:eastAsia="휴먼명조"/>
          <w:sz w:val="24"/>
        </w:rPr>
        <w:t xml:space="preserve">  [본조 신설 2023. 10. 24.]</w:t>
      </w:r>
    </w:p>
    <w:p>
      <w:pPr>
        <w:pStyle w:val="0"/>
        <w:widowControl w:val="off"/>
        <w:spacing w:line="408" w:lineRule="auto"/>
        <w:ind w:left="252" w:hanging="252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252" w:hanging="252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252" w:hanging="252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252" w:hanging="252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eastAsia="휴먼명조"/>
          <w:b/>
          <w:sz w:val="30"/>
        </w:rPr>
        <w:t>부</w:t>
      </w:r>
      <w:r>
        <w:tab/>
      </w:r>
      <w:r>
        <w:tab/>
        <w:rPr>
          <w:rFonts w:eastAsia="휴먼명조"/>
          <w:b/>
          <w:sz w:val="30"/>
        </w:rPr>
        <w:t>칙</w:t>
      </w:r>
      <w:r>
        <w:tab/>
      </w:r>
      <w:r>
        <w:tab/>
      </w:r>
      <w:r>
        <w:tab/>
      </w:r>
      <w:r>
        <w:tab/>
      </w:r>
    </w:p>
    <w:p>
      <w:pPr>
        <w:pStyle w:val="0"/>
        <w:widowControl w:val="off"/>
        <w:wordWrap w:val="1"/>
        <w:spacing w:line="408" w:lineRule="auto"/>
        <w:jc w:val="center"/>
        <w:rPr>
          <w:rFonts w:ascii="HCI Poppy" w:eastAsia="휴먼명조"/>
          <w:b/>
          <w:color w:val="000000"/>
          <w:sz w:val="30"/>
        </w:rPr>
      </w:pPr>
    </w:p>
    <w:p>
      <w:pPr>
        <w:pStyle w:val="0"/>
        <w:widowControl w:val="off"/>
        <w:spacing w:line="408" w:lineRule="auto"/>
      </w:pPr>
      <w:r>
        <w:rPr>
          <w:rFonts w:ascii="HCI Poppy" w:eastAsia="휴먼명조"/>
          <w:b/>
          <w:sz w:val="24"/>
        </w:rPr>
        <w:t>제1조(시행일)</w:t>
      </w:r>
      <w:r>
        <w:rPr>
          <w:rFonts w:ascii="HCI Poppy" w:eastAsia="휴먼명조"/>
          <w:sz w:val="24"/>
        </w:rPr>
        <w:t xml:space="preserve"> 이 규칙은 2009년 4월 10일부터 시행한다.</w:t>
      </w:r>
    </w:p>
    <w:p>
      <w:pPr>
        <w:pStyle w:val="0"/>
        <w:widowControl w:val="off"/>
        <w:spacing w:line="408" w:lineRule="auto"/>
      </w:pPr>
      <w:r>
        <w:rPr>
          <w:rFonts w:ascii="HCI Poppy" w:eastAsia="휴먼명조"/>
          <w:b/>
          <w:sz w:val="24"/>
        </w:rPr>
        <w:t>제2조(다른 규정의 폐지)</w:t>
      </w:r>
      <w:r>
        <w:rPr>
          <w:rFonts w:ascii="HCI Poppy" w:eastAsia="휴먼명조"/>
          <w:sz w:val="24"/>
        </w:rPr>
        <w:t xml:space="preserve"> 자료시사실 운영 내규는 이를 폐지한다.</w:t>
      </w:r>
    </w:p>
    <w:p>
      <w:pPr>
        <w:pStyle w:val="0"/>
        <w:widowControl w:val="off"/>
        <w:spacing w:line="408" w:lineRule="auto"/>
        <w:ind w:left="299" w:hanging="299"/>
      </w:pPr>
      <w:r>
        <w:rPr>
          <w:rFonts w:ascii="HCI Poppy" w:eastAsia="휴먼명조"/>
          <w:b/>
          <w:sz w:val="24"/>
        </w:rPr>
        <w:t>제3조(서식에 관한 경과 조치)</w:t>
      </w:r>
      <w:r>
        <w:rPr>
          <w:rFonts w:ascii="HCI Poppy" w:eastAsia="휴먼명조"/>
          <w:sz w:val="24"/>
        </w:rPr>
        <w:t xml:space="preserve"> 이 규칙 시행 전에 종전의 규정에 의하여 작성되어 사용 중인 서식은 계속하여 사용할 수 있다.</w:t>
      </w:r>
    </w:p>
    <w:p>
      <w:pPr>
        <w:pStyle w:val="0"/>
        <w:widowControl w:val="off"/>
        <w:spacing w:line="408" w:lineRule="auto"/>
        <w:ind w:left="299" w:hanging="299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299" w:hanging="299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eastAsia="휴먼명조"/>
          <w:b/>
          <w:sz w:val="30"/>
        </w:rPr>
        <w:t>부</w:t>
      </w:r>
      <w:r>
        <w:tab/>
      </w:r>
      <w:r>
        <w:tab/>
        <w:rPr>
          <w:rFonts w:eastAsia="휴먼명조"/>
          <w:b/>
          <w:sz w:val="30"/>
        </w:rPr>
        <w:t>칙</w:t>
      </w:r>
      <w:r>
        <w:rPr>
          <w:rFonts w:ascii="HCI Poppy"/>
          <w:sz w:val="24"/>
        </w:rPr>
        <w:t>&lt;2010. 7. 1.&gt;</w:t>
      </w:r>
      <w:r>
        <w:tab/>
      </w:r>
      <w:r>
        <w:tab/>
      </w:r>
    </w:p>
    <w:p>
      <w:pPr>
        <w:pStyle w:val="0"/>
        <w:widowControl w:val="off"/>
        <w:wordWrap w:val="1"/>
        <w:spacing w:line="408" w:lineRule="auto"/>
        <w:jc w:val="center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98"/>
      </w:pPr>
      <w:r>
        <w:rPr>
          <w:rFonts w:ascii="HCI Poppy" w:eastAsia="휴먼명조"/>
          <w:sz w:val="24"/>
        </w:rPr>
        <w:t>이 규칙은 2010년 7월 1일부터 시행한다.</w:t>
      </w:r>
    </w:p>
    <w:p>
      <w:pPr>
        <w:pStyle w:val="0"/>
        <w:widowControl w:val="off"/>
        <w:spacing w:line="408" w:lineRule="auto"/>
        <w:ind w:left="98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98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HCI Poppy" w:eastAsia="휴먼명조"/>
          <w:b/>
          <w:sz w:val="30"/>
        </w:rPr>
        <w:t xml:space="preserve"> 부</w:t>
      </w:r>
      <w:r>
        <w:tab/>
      </w:r>
      <w:r>
        <w:tab/>
        <w:rPr>
          <w:rFonts w:eastAsia="휴먼명조"/>
          <w:b/>
          <w:sz w:val="30"/>
        </w:rPr>
        <w:t>칙</w:t>
      </w:r>
      <w:r>
        <w:rPr>
          <w:rFonts w:ascii="HCI Poppy"/>
          <w:sz w:val="24"/>
        </w:rPr>
        <w:t>&lt;2012. 12. 18.&gt;</w:t>
      </w:r>
      <w:r>
        <w:tab/>
      </w:r>
      <w:r>
        <w:tab/>
      </w:r>
    </w:p>
    <w:p>
      <w:pPr>
        <w:pStyle w:val="0"/>
        <w:widowControl w:val="off"/>
        <w:wordWrap w:val="1"/>
        <w:spacing w:line="408" w:lineRule="auto"/>
        <w:jc w:val="center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98"/>
      </w:pPr>
      <w:r>
        <w:rPr>
          <w:rFonts w:ascii="HCI Poppy" w:eastAsia="휴먼명조"/>
          <w:b/>
          <w:sz w:val="24"/>
        </w:rPr>
        <w:t xml:space="preserve">제1조(시행일) </w:t>
      </w:r>
      <w:r>
        <w:rPr>
          <w:rFonts w:ascii="HCI Poppy" w:eastAsia="휴먼명조"/>
          <w:sz w:val="24"/>
        </w:rPr>
        <w:t>이 규칙은 2012년 12월 18일부터 시행한다.</w:t>
      </w:r>
    </w:p>
    <w:p>
      <w:pPr>
        <w:pStyle w:val="0"/>
        <w:widowControl w:val="off"/>
        <w:spacing w:line="408" w:lineRule="auto"/>
      </w:pPr>
      <w:r>
        <w:rPr>
          <w:rFonts w:ascii="HCI Poppy" w:eastAsia="휴먼명조"/>
          <w:b/>
          <w:sz w:val="24"/>
        </w:rPr>
        <w:t xml:space="preserve"> 제2조(다른 규정의 폐지)</w:t>
      </w:r>
      <w:r>
        <w:rPr>
          <w:rFonts w:ascii="HCI Poppy" w:eastAsia="휴먼명조"/>
          <w:sz w:val="24"/>
        </w:rPr>
        <w:t xml:space="preserve"> 시네마테크 KOFA 영화관 시설 이용규칙은 이를 폐지한다.</w:t>
      </w:r>
    </w:p>
    <w:p>
      <w:pPr>
        <w:pStyle w:val="0"/>
        <w:widowControl w:val="off"/>
        <w:spacing w:line="408" w:lineRule="auto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eastAsia="휴먼명조"/>
          <w:b/>
          <w:sz w:val="30"/>
        </w:rPr>
        <w:t>부</w:t>
      </w:r>
      <w:r>
        <w:tab/>
      </w:r>
      <w:r>
        <w:tab/>
        <w:rPr>
          <w:rFonts w:eastAsia="휴먼명조"/>
          <w:b/>
          <w:sz w:val="30"/>
        </w:rPr>
        <w:t>칙</w:t>
      </w:r>
      <w:r>
        <w:rPr>
          <w:rFonts w:ascii="HCI Poppy"/>
          <w:sz w:val="24"/>
        </w:rPr>
        <w:t>&lt;2014. 1. 14.&gt;</w:t>
      </w:r>
      <w:r>
        <w:tab/>
      </w:r>
      <w:r>
        <w:tab/>
      </w:r>
    </w:p>
    <w:p>
      <w:pPr>
        <w:pStyle w:val="0"/>
        <w:widowControl w:val="off"/>
        <w:wordWrap w:val="1"/>
        <w:spacing w:line="408" w:lineRule="auto"/>
        <w:jc w:val="center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98"/>
      </w:pPr>
      <w:r>
        <w:rPr>
          <w:rFonts w:ascii="HCI Poppy" w:eastAsia="휴먼명조"/>
          <w:sz w:val="24"/>
        </w:rPr>
        <w:t>이 규칙은 2014년 1월 14일부터 시행한다.</w:t>
      </w:r>
    </w:p>
    <w:p>
      <w:pPr>
        <w:pStyle w:val="0"/>
        <w:widowControl w:val="off"/>
        <w:spacing w:line="408" w:lineRule="auto"/>
        <w:ind w:left="98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98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eastAsia="휴먼명조"/>
          <w:b/>
          <w:sz w:val="30"/>
        </w:rPr>
        <w:t>부</w:t>
      </w:r>
      <w:r>
        <w:tab/>
      </w:r>
      <w:r>
        <w:tab/>
        <w:rPr>
          <w:rFonts w:eastAsia="휴먼명조"/>
          <w:b/>
          <w:sz w:val="30"/>
        </w:rPr>
        <w:t>칙</w:t>
      </w:r>
      <w:r>
        <w:rPr>
          <w:rFonts w:ascii="HCI Poppy" w:eastAsia="휴먼명조"/>
          <w:sz w:val="24"/>
        </w:rPr>
        <w:t>&lt;규칙 제30호, 2014. 9. 26.&gt;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98"/>
      </w:pPr>
      <w:r>
        <w:rPr>
          <w:rFonts w:ascii="HCI Poppy" w:eastAsia="휴먼명조"/>
          <w:sz w:val="24"/>
        </w:rPr>
        <w:t>이 규칙은 2014년 9월 26일부터 시행한다.</w:t>
      </w:r>
    </w:p>
    <w:p>
      <w:pPr>
        <w:pStyle w:val="0"/>
        <w:widowControl w:val="off"/>
        <w:spacing w:line="408" w:lineRule="auto"/>
        <w:ind w:left="98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98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eastAsia="휴먼명조"/>
          <w:b/>
          <w:sz w:val="30"/>
        </w:rPr>
        <w:t>부</w:t>
      </w:r>
      <w:r>
        <w:tab/>
      </w:r>
      <w:r>
        <w:tab/>
        <w:rPr>
          <w:rFonts w:eastAsia="휴먼명조"/>
          <w:b/>
          <w:sz w:val="30"/>
        </w:rPr>
        <w:t>칙</w:t>
      </w:r>
      <w:r>
        <w:rPr>
          <w:rFonts w:ascii="HCI Poppy" w:eastAsia="휴먼명조"/>
          <w:sz w:val="24"/>
        </w:rPr>
        <w:t>&lt;규칙 제43호, 2015. 12. 23.&gt;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692" w:hanging="692"/>
      </w:pPr>
      <w:r>
        <w:rPr>
          <w:rFonts w:ascii="HCI Poppy" w:eastAsia="휴먼명조"/>
          <w:sz w:val="24"/>
        </w:rPr>
        <w:t xml:space="preserve"> 이 규칙은 2015년 12월 23일부터 시행한다.</w:t>
      </w:r>
    </w:p>
    <w:p>
      <w:pPr>
        <w:pStyle w:val="0"/>
        <w:widowControl w:val="off"/>
        <w:spacing w:line="408" w:lineRule="auto"/>
        <w:ind w:left="98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98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eastAsia="휴먼명조"/>
          <w:b/>
          <w:sz w:val="30"/>
        </w:rPr>
        <w:t>부</w:t>
      </w:r>
      <w:r>
        <w:tab/>
      </w:r>
      <w:r>
        <w:tab/>
        <w:rPr>
          <w:rFonts w:eastAsia="휴먼명조"/>
          <w:b/>
          <w:sz w:val="30"/>
        </w:rPr>
        <w:t>칙</w:t>
      </w:r>
      <w:r>
        <w:rPr>
          <w:rFonts w:ascii="HCI Poppy" w:eastAsia="휴먼명조"/>
          <w:sz w:val="24"/>
        </w:rPr>
        <w:t>&lt;규칙 제57호, 2017. 5. 19.&gt;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692" w:hanging="692"/>
      </w:pPr>
      <w:r>
        <w:rPr>
          <w:rFonts w:ascii="HCI Poppy" w:eastAsia="휴먼명조"/>
          <w:sz w:val="24"/>
        </w:rPr>
        <w:t xml:space="preserve"> 이 규칙은 2017년 5월 23일부터 시행한다.</w:t>
      </w:r>
    </w:p>
    <w:p>
      <w:pPr>
        <w:pStyle w:val="0"/>
        <w:widowControl w:val="off"/>
        <w:spacing w:line="408" w:lineRule="auto"/>
        <w:ind w:left="98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98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eastAsia="휴먼명조"/>
          <w:b/>
          <w:sz w:val="30"/>
        </w:rPr>
        <w:t>부</w:t>
      </w:r>
      <w:r>
        <w:tab/>
      </w:r>
      <w:r>
        <w:tab/>
        <w:rPr>
          <w:rFonts w:eastAsia="휴먼명조"/>
          <w:b/>
          <w:sz w:val="30"/>
        </w:rPr>
        <w:t>칙</w:t>
      </w:r>
      <w:r>
        <w:rPr>
          <w:rFonts w:ascii="HCI Poppy" w:eastAsia="휴먼명조"/>
          <w:sz w:val="24"/>
        </w:rPr>
        <w:t>&lt;규칙 제113호, 2023. 10. 24.&gt;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692" w:hanging="692"/>
      </w:pPr>
      <w:r>
        <w:rPr>
          <w:rFonts w:ascii="HCI Poppy" w:eastAsia="휴먼명조"/>
          <w:sz w:val="24"/>
        </w:rPr>
        <w:t xml:space="preserve"> 이 규칙은 2023년 10월 24일부터 시행한다.</w:t>
      </w:r>
    </w:p>
    <w:p>
      <w:pPr>
        <w:pStyle w:val="0"/>
        <w:widowControl w:val="off"/>
        <w:spacing w:line="408" w:lineRule="auto"/>
        <w:ind w:left="692" w:hanging="692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692" w:hanging="692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eastAsia="휴먼명조"/>
          <w:b/>
          <w:sz w:val="30"/>
        </w:rPr>
        <w:t>부</w:t>
      </w:r>
      <w:r>
        <w:tab/>
      </w:r>
      <w:r>
        <w:tab/>
        <w:rPr>
          <w:rFonts w:eastAsia="휴먼명조"/>
          <w:b/>
          <w:sz w:val="30"/>
        </w:rPr>
        <w:t>칙</w:t>
      </w:r>
      <w:r>
        <w:rPr>
          <w:rFonts w:ascii="HCI Poppy" w:eastAsia="휴먼명조"/>
          <w:sz w:val="24"/>
        </w:rPr>
        <w:t>&lt;규칙 제132호, 2025. 12. 12.&gt;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spacing w:line="408" w:lineRule="auto"/>
        <w:ind w:left="692" w:hanging="692"/>
      </w:pPr>
      <w:r>
        <w:rPr>
          <w:rFonts w:ascii="HCI Poppy" w:eastAsia="휴먼명조"/>
          <w:sz w:val="24"/>
        </w:rPr>
        <w:t xml:space="preserve"> 이 규칙은 2026년 2월 1일부터 시행한다.</w:t>
      </w:r>
    </w:p>
    <w:p>
      <w:r>
        <w:br w:type="page"/>
      </w:r>
    </w:p>
    <w:p>
      <w:pPr>
        <w:pStyle w:val="0"/>
        <w:widowControl w:val="off"/>
        <w:spacing w:line="408" w:lineRule="auto"/>
        <w:ind w:left="266" w:hanging="266"/>
      </w:pPr>
      <w:r>
        <w:rPr>
          <w:rFonts w:ascii="HCI Poppy" w:eastAsia="휴먼명조"/>
          <w:b/>
          <w:sz w:val="24"/>
        </w:rPr>
        <w:t xml:space="preserve">[별표 제1호] </w:t>
      </w:r>
      <w:r>
        <w:rPr>
          <w:rFonts w:ascii="HCI Poppy" w:eastAsia="휴먼명조"/>
          <w:sz w:val="24"/>
        </w:rPr>
        <w:t>&lt;개정 2025. 12. 12.&gt;</w:t>
      </w:r>
    </w:p>
    <w:p>
      <w:pPr>
        <w:pStyle w:val="0"/>
        <w:widowControl w:val="off"/>
        <w:spacing w:line="312" w:lineRule="auto"/>
        <w:ind w:left="406" w:hanging="406"/>
        <w:rPr>
          <w:rFonts w:ascii="HCI Poppy" w:eastAsia="휴먼명조"/>
          <w:color w:val="000000"/>
          <w:shd w:val="clear" w:color="000000"/>
        </w:rPr>
      </w:pPr>
    </w:p>
    <w:tbl>
      <w:tblPr>
        <w:tblOverlap w:val="never"/>
        <w:tblW w:w="954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58"/>
        <w:gridCol w:w="1928"/>
        <w:gridCol w:w="1219"/>
        <w:gridCol w:w="1332"/>
        <w:gridCol w:w="3810"/>
      </w:tblGrid>
      <w:tr>
        <w:trPr>
          <w:trHeight w:val="639"/>
        </w:trPr>
        <w:tc>
          <w:tcPr>
            <w:tcW w:w="954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84"/>
              <w:widowControl w:val="off"/>
              <w:wordWrap w:val="1"/>
              <w:jc w:val="center"/>
            </w:pPr>
            <w:r>
              <w:rPr>
                <w:rFonts w:ascii="HCI Poppy" w:eastAsia="휴먼명조"/>
                <w:b/>
                <w:sz w:val="28"/>
                <w:shd w:val="clear" w:color="000000"/>
              </w:rPr>
              <w:t>대관 사용료 기준</w:t>
            </w:r>
          </w:p>
        </w:tc>
      </w:tr>
      <w:tr>
        <w:trPr>
          <w:trHeight w:val="523"/>
        </w:trPr>
        <w:tc>
          <w:tcPr>
            <w:tcW w:w="12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85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22"/>
              </w:rPr>
              <w:t>구분</w:t>
            </w:r>
          </w:p>
        </w:tc>
        <w:tc>
          <w:tcPr>
            <w:tcW w:w="19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85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2"/>
              </w:rPr>
              <w:t>항  목</w:t>
            </w:r>
          </w:p>
        </w:tc>
        <w:tc>
          <w:tcPr>
            <w:tcW w:w="12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85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22"/>
              </w:rPr>
              <w:t>기준</w:t>
            </w:r>
          </w:p>
        </w:tc>
        <w:tc>
          <w:tcPr>
            <w:tcW w:w="13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85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22"/>
              </w:rPr>
              <w:t>사용료</w:t>
            </w:r>
          </w:p>
        </w:tc>
        <w:tc>
          <w:tcPr>
            <w:tcW w:w="38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"/>
              <w:widowControl w:val="off"/>
              <w:wordWrap w:val="1"/>
              <w:spacing w:line="312" w:lineRule="auto"/>
              <w:ind w:left="0"/>
              <w:jc w:val="center"/>
            </w:pPr>
            <w:r>
              <w:rPr>
                <w:rFonts w:eastAsia="휴먼명조"/>
                <w:sz w:val="22"/>
              </w:rPr>
              <w:t>비고</w:t>
            </w:r>
          </w:p>
        </w:tc>
      </w:tr>
      <w:tr>
        <w:trPr>
          <w:trHeight w:val="1372"/>
        </w:trPr>
        <w:tc>
          <w:tcPr>
            <w:tcW w:w="125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85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22"/>
              </w:rPr>
              <w:t>사용료</w:t>
            </w:r>
          </w:p>
        </w:tc>
        <w:tc>
          <w:tcPr>
            <w:tcW w:w="19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2"/>
              </w:rPr>
              <w:t>시네마테크KOFA 1관</w:t>
            </w:r>
          </w:p>
        </w:tc>
        <w:tc>
          <w:tcPr>
            <w:tcW w:w="12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2"/>
              </w:rPr>
              <w:t>1시간</w:t>
            </w:r>
          </w:p>
        </w:tc>
        <w:tc>
          <w:tcPr>
            <w:tcW w:w="13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2"/>
              </w:rPr>
              <w:t>300,000원</w:t>
            </w:r>
          </w:p>
        </w:tc>
        <w:tc>
          <w:tcPr>
            <w:tcW w:w="38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z w:val="22"/>
              </w:rPr>
              <w:t>좌석: 321석(장애인석 4석포함)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z w:val="22"/>
              </w:rPr>
              <w:t>스크린: 1,291x565(cm)</w:t>
            </w:r>
          </w:p>
        </w:tc>
      </w:tr>
      <w:tr>
        <w:trPr>
          <w:trHeight w:val="1372"/>
        </w:trPr>
        <w:tc>
          <w:tcPr>
            <w:tcW w:w="125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9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2"/>
              </w:rPr>
              <w:t>시네마테크KOFA 2관</w:t>
            </w:r>
          </w:p>
        </w:tc>
        <w:tc>
          <w:tcPr>
            <w:tcW w:w="12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2"/>
              </w:rPr>
              <w:t>1시간</w:t>
            </w:r>
          </w:p>
        </w:tc>
        <w:tc>
          <w:tcPr>
            <w:tcW w:w="13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2"/>
              </w:rPr>
              <w:t>200,000원</w:t>
            </w:r>
          </w:p>
        </w:tc>
        <w:tc>
          <w:tcPr>
            <w:tcW w:w="38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z w:val="22"/>
              </w:rPr>
              <w:t>좌석: 150석(장애인석 2석포함)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z w:val="22"/>
              </w:rPr>
              <w:t>스크린: 880x483(cm)</w:t>
            </w:r>
          </w:p>
        </w:tc>
      </w:tr>
      <w:tr>
        <w:trPr>
          <w:trHeight w:val="689"/>
        </w:trPr>
        <w:tc>
          <w:tcPr>
            <w:tcW w:w="12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85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2"/>
              </w:rPr>
              <w:t>자료 정리비 (보관자료)</w:t>
            </w:r>
          </w:p>
        </w:tc>
        <w:tc>
          <w:tcPr>
            <w:tcW w:w="19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2"/>
              </w:rPr>
              <w:t>35mm프린트, DCP</w:t>
            </w:r>
          </w:p>
        </w:tc>
        <w:tc>
          <w:tcPr>
            <w:tcW w:w="121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2"/>
              </w:rPr>
              <w:t>1편</w:t>
            </w:r>
          </w:p>
        </w:tc>
        <w:tc>
          <w:tcPr>
            <w:tcW w:w="514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2"/>
              </w:rPr>
              <w:t xml:space="preserve">‘자료 활용 규칙‘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2"/>
              </w:rPr>
              <w:t>자료 정리비 기준에 준하여 산정함</w:t>
            </w:r>
          </w:p>
        </w:tc>
      </w:tr>
    </w:tbl>
    <w:p>
      <w:pPr>
        <w:pStyle w:val="0"/>
        <w:widowControl w:val="off"/>
        <w:spacing w:line="312" w:lineRule="auto"/>
        <w:ind w:left="406" w:hanging="406"/>
      </w:pPr>
    </w:p>
    <w:p>
      <w:pPr>
        <w:pStyle w:val="0"/>
        <w:widowControl w:val="off"/>
        <w:spacing w:line="312" w:lineRule="auto"/>
        <w:ind w:left="406" w:hanging="406"/>
        <w:rPr>
          <w:rFonts w:ascii="HCI Poppy" w:eastAsia="휴먼명조"/>
          <w:color w:val="000000"/>
          <w:shd w:val="clear" w:color="000000"/>
        </w:rPr>
      </w:pPr>
    </w:p>
    <w:p>
      <w:pPr>
        <w:pStyle w:val="0"/>
        <w:widowControl w:val="off"/>
        <w:wordWrap w:val="1"/>
        <w:ind w:left="320" w:hanging="320"/>
        <w:jc w:val="left"/>
      </w:pPr>
      <w:r>
        <w:rPr>
          <w:rFonts w:ascii="HCI Poppy" w:eastAsia="휴먼명조"/>
        </w:rPr>
        <w:t xml:space="preserve"> ㅇ 참고 사항 </w:t>
      </w:r>
    </w:p>
    <w:p>
      <w:pPr>
        <w:pStyle w:val="0"/>
        <w:widowControl w:val="off"/>
        <w:wordWrap w:val="1"/>
        <w:spacing w:line="312" w:lineRule="auto"/>
        <w:jc w:val="left"/>
      </w:pPr>
      <w:r>
        <w:rPr>
          <w:rFonts w:ascii="HCI Poppy" w:eastAsia="휴먼명조"/>
          <w:sz w:val="22"/>
        </w:rPr>
        <w:t xml:space="preserve">  - 영사 장비 스펙은 1관 2관 모두 동일합니다.</w:t>
      </w:r>
    </w:p>
    <w:p>
      <w:pPr>
        <w:pStyle w:val="0"/>
        <w:widowControl w:val="off"/>
        <w:wordWrap w:val="1"/>
        <w:spacing w:line="312" w:lineRule="auto"/>
        <w:jc w:val="left"/>
      </w:pPr>
      <w:r>
        <w:rPr>
          <w:rFonts w:ascii="HCI Poppy" w:eastAsia="휴먼명조"/>
          <w:sz w:val="22"/>
        </w:rPr>
        <w:t xml:space="preserve">    35mm 영사기 : Simplex Projector</w:t>
      </w:r>
    </w:p>
    <w:p>
      <w:pPr>
        <w:pStyle w:val="0"/>
        <w:widowControl w:val="off"/>
        <w:wordWrap w:val="1"/>
        <w:spacing w:line="312" w:lineRule="auto"/>
        <w:jc w:val="left"/>
      </w:pPr>
      <w:r>
        <w:rPr>
          <w:rFonts w:ascii="HCI Poppy" w:eastAsia="휴먼명조"/>
          <w:sz w:val="22"/>
        </w:rPr>
        <w:t xml:space="preserve">    D-Cinema 영사기 : 4K/DLP(Barco)</w:t>
      </w:r>
    </w:p>
    <w:p>
      <w:pPr>
        <w:pStyle w:val="0"/>
        <w:widowControl w:val="off"/>
        <w:wordWrap w:val="1"/>
        <w:spacing w:line="312" w:lineRule="auto"/>
        <w:jc w:val="left"/>
      </w:pPr>
      <w:r>
        <w:rPr>
          <w:rFonts w:ascii="HCI Poppy" w:eastAsia="휴먼명조"/>
          <w:sz w:val="22"/>
        </w:rPr>
        <w:t xml:space="preserve">    동영상 플레이어 : MAC Pro</w:t>
      </w:r>
    </w:p>
    <w:p>
      <w:pPr>
        <w:pStyle w:val="0"/>
        <w:widowControl w:val="off"/>
        <w:wordWrap w:val="1"/>
        <w:ind w:left="440" w:hanging="440"/>
        <w:jc w:val="left"/>
      </w:pPr>
      <w:r>
        <w:rPr>
          <w:rFonts w:ascii="HCI Poppy" w:eastAsia="휴먼명조"/>
        </w:rPr>
        <w:t xml:space="preserve">  - 사용료는 60분 미만은 1시간으로 간주 하여 산정합니다.</w:t>
      </w:r>
    </w:p>
    <w:p>
      <w:pPr>
        <w:pStyle w:val="0"/>
        <w:widowControl w:val="off"/>
        <w:wordWrap w:val="1"/>
        <w:ind w:left="440" w:hanging="440"/>
        <w:jc w:val="left"/>
      </w:pPr>
      <w:r>
        <w:rPr>
          <w:rFonts w:ascii="HCI Poppy" w:eastAsia="휴먼명조"/>
        </w:rPr>
        <w:t xml:space="preserve">  - 자료 정리비는 자료원 보관 자료 이용 시에만 부과됩니다.</w:t>
      </w:r>
    </w:p>
    <w:p>
      <w:pPr>
        <w:pStyle w:val="0"/>
        <w:widowControl w:val="off"/>
        <w:wordWrap w:val="1"/>
        <w:ind w:left="320" w:hanging="320"/>
        <w:jc w:val="left"/>
      </w:pPr>
      <w:r>
        <w:rPr>
          <w:rFonts w:ascii="HCI Poppy" w:eastAsia="휴먼명조"/>
        </w:rPr>
        <w:t xml:space="preserve">    (자료원 보관 자료 이용 시 저작권 동의서 필수 제출해야함) </w:t>
      </w:r>
    </w:p>
    <w:p>
      <w:pPr>
        <w:pStyle w:val="0"/>
        <w:widowControl w:val="off"/>
        <w:wordWrap w:val="1"/>
        <w:ind w:left="320" w:hanging="320"/>
        <w:jc w:val="left"/>
      </w:pPr>
      <w:r>
        <w:rPr>
          <w:rFonts w:ascii="HCI Poppy" w:eastAsia="휴먼명조"/>
        </w:rPr>
        <w:t xml:space="preserve">  - 자료원의 승인 없이 사용시간 초과되거나 부대시설 추가 사용할 경우 추가 비용을 산정하며, 퇴실 조치 또는 향후 대관 이용이 제한될 수 있습니다. </w:t>
      </w:r>
    </w:p>
    <w:p>
      <w:pPr>
        <w:pStyle w:val="0"/>
        <w:widowControl w:val="off"/>
        <w:wordWrap w:val="1"/>
        <w:ind w:left="440" w:hanging="440"/>
        <w:jc w:val="left"/>
      </w:pPr>
      <w:r>
        <w:rPr>
          <w:rFonts w:ascii="HCI Poppy" w:eastAsia="휴먼명조"/>
        </w:rPr>
        <w:t xml:space="preserve">  - 시네마테크KOFA 대관 변경(취소)신청서 작성 후 자료원의 허가를 득하지 않는 경우 사용료 환불은</w:t>
      </w:r>
    </w:p>
    <w:p>
      <w:pPr>
        <w:pStyle w:val="0"/>
        <w:widowControl w:val="off"/>
        <w:wordWrap w:val="1"/>
        <w:ind w:left="440" w:hanging="440"/>
        <w:jc w:val="left"/>
      </w:pPr>
      <w:r>
        <w:rPr>
          <w:rFonts w:ascii="HCI Poppy" w:eastAsia="휴먼명조"/>
        </w:rPr>
        <w:t xml:space="preserve">    불가합니다.</w:t>
      </w:r>
    </w:p>
    <w:p>
      <w:pPr>
        <w:pStyle w:val="0"/>
        <w:widowControl w:val="off"/>
        <w:wordWrap w:val="1"/>
        <w:ind w:left="440" w:hanging="440"/>
        <w:jc w:val="left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line="408" w:lineRule="auto"/>
        <w:ind w:left="240" w:hanging="240"/>
        <w:rPr>
          <w:rFonts w:ascii="HCI Poppy" w:eastAsia="휴먼명조"/>
          <w:color w:val="000000"/>
        </w:rPr>
        <w:sectPr>
          <w:footerReference r:id="rId1" w:type="default"/>
          <w:footnotePr>
            <w:numFmt w:val="decimal"/>
            <w:numRestart w:val="continuous"/>
          </w:footnotePr>
          <w:endnotePr>
            <w:pos w:val="docEnd"/>
            <w:numFmt w:val="decimal"/>
            <w:numRestart w:val="continuous"/>
          </w:endnotePr>
          <w:pgSz w:w="11906" w:h="16838"/>
          <w:pgMar w:top="1701" w:right="1105" w:bottom="1757" w:left="1100" w:header="1134" w:footer="1474" w:gutter="0"/>
          <w:cols w:space="0"/>
        </w:sectPr>
      </w:pPr>
    </w:p>
    <w:p>
      <w:pPr>
        <w:pStyle w:val="0"/>
        <w:widowControl w:val="off"/>
        <w:spacing w:line="408" w:lineRule="auto"/>
        <w:ind w:left="266" w:hanging="266"/>
      </w:pPr>
      <w:r>
        <w:rPr>
          <w:rFonts w:ascii="HCI Poppy" w:eastAsia="휴먼명조"/>
          <w:b/>
          <w:sz w:val="24"/>
        </w:rPr>
        <w:t xml:space="preserve">[서식 제1호] </w:t>
      </w:r>
      <w:r>
        <w:rPr>
          <w:rFonts w:ascii="HCI Poppy" w:eastAsia="휴먼명조"/>
          <w:sz w:val="24"/>
        </w:rPr>
        <w:t>&lt;개정 2025. 12. 12.&gt;</w:t>
      </w:r>
    </w:p>
    <w:p>
      <w:pPr>
        <w:pStyle w:val="0"/>
        <w:widowControl w:val="off"/>
        <w:wordWrap w:val="1"/>
        <w:spacing w:line="408" w:lineRule="auto"/>
        <w:ind w:left="266" w:hanging="266"/>
        <w:jc w:val="right"/>
      </w:pPr>
      <w:r>
        <w:rPr>
          <w:rFonts w:ascii="한컴바탕"/>
          <w:b/>
        </w:rPr>
        <w:t>‘</w:t>
      </w:r>
      <w:r>
        <w:rPr>
          <w:rFonts w:ascii="한컴바탕"/>
          <w:b/>
        </w:rPr>
        <w:t>※</w:t>
      </w:r>
      <w:r>
        <w:rPr>
          <w:rFonts w:ascii="한컴바탕" w:eastAsia="한컴바탕"/>
          <w:b/>
        </w:rPr>
        <w:t xml:space="preserve"> 해당 내용 </w:t>
      </w:r>
      <w:r>
        <w:rPr>
          <w:rFonts w:ascii="한컴바탕"/>
          <w:b/>
        </w:rPr>
        <w:t>□</w:t>
      </w:r>
      <w:r>
        <w:rPr>
          <w:rFonts w:ascii="한컴바탕" w:eastAsia="한컴바탕"/>
          <w:b/>
        </w:rPr>
        <w:t xml:space="preserve"> 에 체크 및 기입 바랍니다.’</w:t>
      </w:r>
    </w:p>
    <w:tbl>
      <w:tblPr>
        <w:tblOverlap w:val="never"/>
        <w:tblW w:w="95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79"/>
        <w:gridCol w:w="1408"/>
        <w:gridCol w:w="1845"/>
        <w:gridCol w:w="1113"/>
        <w:gridCol w:w="223"/>
        <w:gridCol w:w="509"/>
        <w:gridCol w:w="630"/>
        <w:gridCol w:w="1215"/>
        <w:gridCol w:w="499"/>
        <w:gridCol w:w="1346"/>
      </w:tblGrid>
      <w:tr>
        <w:trPr>
          <w:trHeight w:val="385"/>
        </w:trPr>
        <w:tc>
          <w:tcPr>
            <w:tcW w:w="8220" w:type="dxa"/>
            <w:gridSpan w:val="9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pacing w:val="13"/>
                <w:sz w:val="30"/>
              </w:rPr>
              <w:t xml:space="preserve">시네마테크KOFA 대관 신청서 </w:t>
            </w:r>
          </w:p>
        </w:tc>
        <w:tc>
          <w:tcPr>
            <w:tcW w:w="1346" w:type="dxa"/>
            <w:tcBorders>
              <w:top w:val="single" w:color="000000" w:sz="9"/>
              <w:left w:val="single" w:color="000000" w:sz="7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pacing w:val="10"/>
                <w:sz w:val="22"/>
              </w:rPr>
              <w:t>처리기간</w:t>
            </w:r>
          </w:p>
        </w:tc>
      </w:tr>
      <w:tr>
        <w:trPr>
          <w:trHeight w:val="385"/>
        </w:trPr>
        <w:tc>
          <w:tcPr>
            <w:tcW w:w="8220" w:type="dxa"/>
            <w:gridSpan w:val="9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7"/>
            </w:tcBorders>
          </w:tcPr>
          <w:p/>
        </w:tc>
        <w:tc>
          <w:tcPr>
            <w:tcW w:w="1346" w:type="dxa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pacing w:val="10"/>
                <w:sz w:val="22"/>
              </w:rPr>
              <w:t xml:space="preserve">7일 </w:t>
            </w:r>
          </w:p>
        </w:tc>
      </w:tr>
      <w:tr>
        <w:trPr>
          <w:trHeight w:val="440"/>
        </w:trPr>
        <w:tc>
          <w:tcPr>
            <w:tcW w:w="779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신청인</w:t>
            </w:r>
          </w:p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단체(개인)명</w:t>
            </w:r>
          </w:p>
        </w:tc>
        <w:tc>
          <w:tcPr>
            <w:tcW w:w="295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hd w:val="clear" w:color="000000"/>
              </w:rPr>
              <w:t xml:space="preserve"> </w:t>
            </w:r>
          </w:p>
        </w:tc>
        <w:tc>
          <w:tcPr>
            <w:tcW w:w="136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이  름</w:t>
            </w:r>
          </w:p>
        </w:tc>
        <w:tc>
          <w:tcPr>
            <w:tcW w:w="306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440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pacing w:val="13"/>
                <w:shd w:val="clear" w:color="000000"/>
              </w:rPr>
              <w:t>휴 대 폰</w:t>
            </w:r>
          </w:p>
        </w:tc>
        <w:tc>
          <w:tcPr>
            <w:tcW w:w="295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hd w:val="clear" w:color="000000"/>
              </w:rPr>
              <w:t xml:space="preserve"> </w:t>
            </w:r>
          </w:p>
        </w:tc>
        <w:tc>
          <w:tcPr>
            <w:tcW w:w="136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이메일</w:t>
            </w:r>
          </w:p>
        </w:tc>
        <w:tc>
          <w:tcPr>
            <w:tcW w:w="306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440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주     소</w:t>
            </w:r>
          </w:p>
        </w:tc>
        <w:tc>
          <w:tcPr>
            <w:tcW w:w="7379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hd w:val="clear" w:color="000000"/>
              </w:rPr>
              <w:t xml:space="preserve">   </w:t>
            </w:r>
          </w:p>
        </w:tc>
      </w:tr>
      <w:tr>
        <w:trPr>
          <w:trHeight w:val="421"/>
        </w:trPr>
        <w:tc>
          <w:tcPr>
            <w:tcW w:w="779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세부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사항</w:t>
            </w:r>
          </w:p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사용장소</w:t>
            </w:r>
          </w:p>
        </w:tc>
        <w:tc>
          <w:tcPr>
            <w:tcW w:w="3690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KOFA1관 </w:t>
            </w:r>
          </w:p>
        </w:tc>
        <w:tc>
          <w:tcPr>
            <w:tcW w:w="3690" w:type="dxa"/>
            <w:gridSpan w:val="4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KOFA2관</w:t>
            </w:r>
          </w:p>
        </w:tc>
      </w:tr>
      <w:tr>
        <w:trPr>
          <w:trHeight w:val="421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사용기간</w:t>
            </w:r>
          </w:p>
        </w:tc>
        <w:tc>
          <w:tcPr>
            <w:tcW w:w="7379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hd w:val="clear" w:color="000000"/>
              </w:rPr>
              <w:t xml:space="preserve">      년   월   일   시   분  ~     년   월   일   시   분(    일,  시간)</w:t>
            </w:r>
          </w:p>
        </w:tc>
      </w:tr>
      <w:tr>
        <w:trPr>
          <w:trHeight w:val="365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상영매체</w:t>
            </w:r>
          </w:p>
        </w:tc>
        <w:tc>
          <w:tcPr>
            <w:tcW w:w="3180" w:type="dxa"/>
            <w:gridSpan w:val="3"/>
            <w:tcBorders>
              <w:top w:val="single" w:color="000000" w:sz="3"/>
              <w:left w:val="singl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디지털 시네마 패키지(DCP)</w:t>
            </w:r>
          </w:p>
        </w:tc>
        <w:tc>
          <w:tcPr>
            <w:tcW w:w="4199" w:type="dxa"/>
            <w:gridSpan w:val="5"/>
            <w:tcBorders>
              <w:top w:val="single" w:color="000000" w:sz="3"/>
              <w:left w:val="none" w:color="000000" w:sz="3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MOV 등 디지털파일</w:t>
            </w:r>
          </w:p>
        </w:tc>
      </w:tr>
      <w:tr>
        <w:trPr>
          <w:trHeight w:val="365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379" w:type="dxa"/>
            <w:gridSpan w:val="8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35mm 필름          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기타(          )     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해당사항 없음</w:t>
            </w:r>
          </w:p>
        </w:tc>
      </w:tr>
      <w:tr>
        <w:trPr>
          <w:trHeight w:val="365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상영시간</w:t>
            </w:r>
          </w:p>
        </w:tc>
        <w:tc>
          <w:tcPr>
            <w:tcW w:w="7379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 xml:space="preserve">        분     초</w:t>
            </w:r>
            <w:r>
              <w:rPr>
                <w:rFonts w:ascii="HCI Poppy"/>
                <w:i/>
                <w:shd w:val="clear" w:color="000000"/>
              </w:rPr>
              <w:t>(</w:t>
            </w:r>
            <w:r>
              <w:rPr>
                <w:rFonts w:ascii="한양신명조"/>
                <w:i/>
                <w:shd w:val="clear" w:color="000000"/>
              </w:rPr>
              <w:t>※</w:t>
            </w:r>
            <w:r>
              <w:rPr>
                <w:rFonts w:ascii="HCI Poppy" w:eastAsia="휴먼명조"/>
                <w:i/>
                <w:shd w:val="clear" w:color="000000"/>
              </w:rPr>
              <w:t xml:space="preserve"> 합본일 경우, 전체 상영시간 작성 요망)</w:t>
            </w:r>
          </w:p>
        </w:tc>
      </w:tr>
      <w:tr>
        <w:trPr>
          <w:trHeight w:val="421"/>
        </w:trPr>
        <w:tc>
          <w:tcPr>
            <w:tcW w:w="779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행사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내용</w:t>
            </w:r>
          </w:p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 xml:space="preserve">행 사 명  </w:t>
            </w:r>
          </w:p>
        </w:tc>
        <w:tc>
          <w:tcPr>
            <w:tcW w:w="7379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</w:p>
        </w:tc>
      </w:tr>
      <w:tr>
        <w:trPr>
          <w:trHeight w:val="421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행사내용</w:t>
            </w:r>
          </w:p>
        </w:tc>
        <w:tc>
          <w:tcPr>
            <w:tcW w:w="7379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i/>
                <w:shd w:val="clear" w:color="000000"/>
              </w:rPr>
              <w:t xml:space="preserve"> </w:t>
            </w:r>
            <w:r>
              <w:rPr>
                <w:rFonts w:ascii="한양신명조"/>
                <w:i/>
                <w:shd w:val="clear" w:color="000000"/>
              </w:rPr>
              <w:t>※</w:t>
            </w:r>
            <w:r>
              <w:rPr>
                <w:rFonts w:ascii="HCI Poppy" w:eastAsia="휴먼명조"/>
                <w:i/>
                <w:shd w:val="clear" w:color="000000"/>
              </w:rPr>
              <w:t xml:space="preserve"> 시네마테크KOFA 대관 행사 계획서 작성(뒷장) 필수</w:t>
            </w:r>
          </w:p>
        </w:tc>
      </w:tr>
      <w:tr>
        <w:trPr>
          <w:trHeight w:val="421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 xml:space="preserve">참가인원 </w:t>
            </w:r>
          </w:p>
        </w:tc>
        <w:tc>
          <w:tcPr>
            <w:tcW w:w="7379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3308"/>
              </w:tabs>
              <w:spacing w:line="312" w:lineRule="auto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421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반입물품</w:t>
            </w:r>
          </w:p>
        </w:tc>
        <w:tc>
          <w:tcPr>
            <w:tcW w:w="3690" w:type="dxa"/>
            <w:gridSpan w:val="4"/>
            <w:tcBorders>
              <w:top w:val="single" w:color="000000" w:sz="3"/>
              <w:left w:val="singl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물품명:               (수량:   개)</w:t>
            </w:r>
          </w:p>
        </w:tc>
        <w:tc>
          <w:tcPr>
            <w:tcW w:w="3690" w:type="dxa"/>
            <w:gridSpan w:val="4"/>
            <w:tcBorders>
              <w:top w:val="single" w:color="000000" w:sz="3"/>
              <w:left w:val="none" w:color="000000" w:sz="3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물품명:               (수량:   개)</w:t>
            </w:r>
          </w:p>
        </w:tc>
      </w:tr>
      <w:tr>
        <w:trPr>
          <w:trHeight w:val="421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690" w:type="dxa"/>
            <w:gridSpan w:val="4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물품명:               (수량:   개)</w:t>
            </w:r>
          </w:p>
        </w:tc>
        <w:tc>
          <w:tcPr>
            <w:tcW w:w="3690" w:type="dxa"/>
            <w:gridSpan w:val="4"/>
            <w:tcBorders>
              <w:top w:val="none" w:color="000000" w:sz="3"/>
              <w:left w:val="non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물품명:               (수량:   개)</w:t>
            </w:r>
          </w:p>
        </w:tc>
      </w:tr>
      <w:tr>
        <w:trPr>
          <w:trHeight w:val="365"/>
        </w:trPr>
        <w:tc>
          <w:tcPr>
            <w:tcW w:w="779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기타</w:t>
            </w:r>
          </w:p>
        </w:tc>
        <w:tc>
          <w:tcPr>
            <w:tcW w:w="140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부대시설</w:t>
            </w:r>
          </w:p>
        </w:tc>
        <w:tc>
          <w:tcPr>
            <w:tcW w:w="18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85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hd w:val="clear" w:color="000000"/>
              </w:rPr>
              <w:t>항  목</w:t>
            </w:r>
          </w:p>
        </w:tc>
        <w:tc>
          <w:tcPr>
            <w:tcW w:w="184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85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hd w:val="clear" w:color="000000"/>
              </w:rPr>
              <w:t>수량</w:t>
            </w:r>
          </w:p>
        </w:tc>
        <w:tc>
          <w:tcPr>
            <w:tcW w:w="184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85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hd w:val="clear" w:color="000000"/>
              </w:rPr>
              <w:t>지원가능수량</w:t>
            </w:r>
          </w:p>
        </w:tc>
        <w:tc>
          <w:tcPr>
            <w:tcW w:w="184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85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hd w:val="clear" w:color="000000"/>
              </w:rPr>
              <w:t>비고</w:t>
            </w:r>
          </w:p>
        </w:tc>
      </w:tr>
      <w:tr>
        <w:trPr>
          <w:trHeight w:val="365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8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유선마이크</w:t>
            </w:r>
          </w:p>
        </w:tc>
        <w:tc>
          <w:tcPr>
            <w:tcW w:w="184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HCI Poppy" w:eastAsia="휴먼명조"/>
                <w:shd w:val="clear" w:color="000000"/>
              </w:rPr>
              <w:t xml:space="preserve">개 </w:t>
            </w:r>
          </w:p>
        </w:tc>
        <w:tc>
          <w:tcPr>
            <w:tcW w:w="184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hd w:val="clear" w:color="000000"/>
              </w:rPr>
              <w:t>최대 2개</w:t>
            </w:r>
          </w:p>
        </w:tc>
        <w:tc>
          <w:tcPr>
            <w:tcW w:w="1845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200" w:hanging="200"/>
            </w:pPr>
            <w:r>
              <w:rPr>
                <w:rFonts w:ascii="한양신명조"/>
                <w:shd w:val="clear" w:color="000000"/>
              </w:rPr>
              <w:t>※</w:t>
            </w:r>
            <w:r>
              <w:rPr>
                <w:rFonts w:ascii="HCI Poppy" w:eastAsia="휴먼명조"/>
                <w:spacing w:val="-8"/>
                <w:shd w:val="clear" w:color="000000"/>
              </w:rPr>
              <w:t>신청서에 기입되지 않은 항목은 추가 지원 불가</w:t>
            </w:r>
          </w:p>
        </w:tc>
      </w:tr>
      <w:tr>
        <w:trPr>
          <w:trHeight w:val="365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8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테이블</w:t>
            </w:r>
          </w:p>
        </w:tc>
        <w:tc>
          <w:tcPr>
            <w:tcW w:w="184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hd w:val="clear" w:color="000000"/>
              </w:rPr>
              <w:t>개</w:t>
            </w:r>
          </w:p>
        </w:tc>
        <w:tc>
          <w:tcPr>
            <w:tcW w:w="184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hd w:val="clear" w:color="000000"/>
              </w:rPr>
              <w:t>최대 2개</w:t>
            </w:r>
          </w:p>
        </w:tc>
        <w:tc>
          <w:tcPr>
            <w:tcW w:w="1845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365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8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의자</w:t>
            </w:r>
          </w:p>
        </w:tc>
        <w:tc>
          <w:tcPr>
            <w:tcW w:w="184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hd w:val="clear" w:color="000000"/>
              </w:rPr>
              <w:t>개</w:t>
            </w:r>
          </w:p>
        </w:tc>
        <w:tc>
          <w:tcPr>
            <w:tcW w:w="184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hd w:val="clear" w:color="000000"/>
              </w:rPr>
              <w:t>최대 4개</w:t>
            </w:r>
          </w:p>
        </w:tc>
        <w:tc>
          <w:tcPr>
            <w:tcW w:w="1845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365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감면혜택</w:t>
            </w:r>
          </w:p>
        </w:tc>
        <w:tc>
          <w:tcPr>
            <w:tcW w:w="7379" w:type="dxa"/>
            <w:gridSpan w:val="8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자료원 후원하는 및 공동주최 행사 (50%감면) </w:t>
            </w:r>
          </w:p>
        </w:tc>
      </w:tr>
      <w:tr>
        <w:trPr>
          <w:trHeight w:val="365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379" w:type="dxa"/>
            <w:gridSpan w:val="8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비영리 기관에서 주관하는 학술, 연구 목적의 행사 (50%감면) </w:t>
            </w:r>
          </w:p>
        </w:tc>
      </w:tr>
      <w:tr>
        <w:trPr>
          <w:trHeight w:val="365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379" w:type="dxa"/>
            <w:gridSpan w:val="8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직접 제작한 독립영화의 기술 시사 (2관에 한해 50%감면)</w:t>
            </w:r>
          </w:p>
        </w:tc>
      </w:tr>
      <w:tr>
        <w:trPr>
          <w:trHeight w:val="365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379" w:type="dxa"/>
            <w:gridSpan w:val="8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※</w:t>
            </w:r>
            <w:r>
              <w:rPr>
                <w:rFonts w:ascii="HCI Poppy" w:eastAsia="휴먼명조"/>
                <w:shd w:val="clear" w:color="000000"/>
              </w:rPr>
              <w:t xml:space="preserve"> 감면 혜택을 신청하는 경우 증빙자료를 제출해야합니다</w:t>
            </w:r>
          </w:p>
        </w:tc>
      </w:tr>
      <w:tr>
        <w:trPr>
          <w:trHeight w:val="2480"/>
        </w:trPr>
        <w:tc>
          <w:tcPr>
            <w:tcW w:w="9566" w:type="dxa"/>
            <w:gridSpan w:val="10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  <w:rPr>
                <w:rFonts w:ascii="HCI Poppy" w:eastAsia="휴먼명조"/>
                <w:color w:val="000000"/>
                <w:sz w:val="24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</w:pPr>
            <w:r>
              <w:rPr>
                <w:rFonts w:ascii="HCI Poppy" w:eastAsia="휴먼명조"/>
                <w:sz w:val="24"/>
              </w:rPr>
              <w:t xml:space="preserve"> 위와 같이 한국영상자료원 시네마테크KOFA 영화관 대관을 신청합니다.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  <w:rPr>
                <w:rFonts w:ascii="HCI Poppy" w:eastAsia="휴먼명조"/>
                <w:color w:val="000000"/>
                <w:sz w:val="24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</w:pPr>
            <w:r>
              <w:rPr>
                <w:rFonts w:ascii="HCI Poppy" w:eastAsia="휴먼명조"/>
                <w:sz w:val="24"/>
              </w:rPr>
              <w:t xml:space="preserve">   년     월     일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</w:pPr>
            <w:r>
              <w:rPr>
                <w:rFonts w:ascii="HCI Poppy"/>
                <w:sz w:val="24"/>
              </w:rPr>
              <w:t xml:space="preserve">                             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</w:pPr>
            <w:r>
              <w:rPr>
                <w:rFonts w:ascii="HCI Poppy" w:eastAsia="휴먼명조"/>
                <w:sz w:val="24"/>
              </w:rPr>
              <w:t xml:space="preserve">                                     신청인(대표자)              (서명 또는 인)           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left"/>
            </w:pPr>
            <w:r>
              <w:rPr>
                <w:rFonts w:ascii="HCI Poppy"/>
                <w:sz w:val="24"/>
              </w:rPr>
              <w:t xml:space="preserve">  </w:t>
            </w:r>
            <w:r>
              <w:rPr>
                <w:rFonts w:ascii="HCI Poppy" w:eastAsia="휴먼명조"/>
                <w:b/>
                <w:sz w:val="24"/>
              </w:rPr>
              <w:t>한국영상자료원장 귀하</w:t>
            </w:r>
          </w:p>
        </w:tc>
      </w:tr>
      <w:tr>
        <w:trPr>
          <w:trHeight w:val="1356"/>
        </w:trPr>
        <w:tc>
          <w:tcPr>
            <w:tcW w:w="779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1750" w:hanging="1750"/>
              <w:jc w:val="center"/>
            </w:pPr>
            <w:r>
              <w:rPr>
                <w:rFonts w:eastAsia="휴먼명조"/>
                <w:b/>
                <w:shd w:val="clear" w:color="000000"/>
              </w:rPr>
              <w:t>붙임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1750" w:hanging="1750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 xml:space="preserve">서류 </w:t>
            </w:r>
          </w:p>
        </w:tc>
        <w:tc>
          <w:tcPr>
            <w:tcW w:w="8787" w:type="dxa"/>
            <w:gridSpan w:val="9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1750" w:hanging="1750"/>
              <w:jc w:val="left"/>
            </w:pPr>
            <w:r>
              <w:rPr>
                <w:rFonts w:ascii="HCI Poppy" w:eastAsia="휴먼명조"/>
                <w:shd w:val="clear" w:color="000000"/>
              </w:rPr>
              <w:t>1. 시네마테크KOFA 대관 시설 사용 행사 계획서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1750" w:hanging="1750"/>
              <w:jc w:val="left"/>
            </w:pPr>
            <w:r>
              <w:rPr>
                <w:rFonts w:ascii="HCI Poppy" w:eastAsia="휴먼명조"/>
                <w:shd w:val="clear" w:color="000000"/>
              </w:rPr>
              <w:t>2. 시네마테크KOFA 대관 시설 사용 준수 확약서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1750" w:hanging="1750"/>
              <w:jc w:val="left"/>
            </w:pPr>
            <w:r>
              <w:rPr>
                <w:rFonts w:ascii="HCI Poppy" w:eastAsia="휴먼명조"/>
                <w:shd w:val="clear" w:color="000000"/>
              </w:rPr>
              <w:t>3. 감면혜택 증빙자료 제출서</w:t>
            </w:r>
          </w:p>
        </w:tc>
      </w:tr>
    </w:tbl>
    <w:p>
      <w:pPr>
        <w:pStyle w:val="0"/>
        <w:widowControl w:val="off"/>
        <w:spacing w:line="408" w:lineRule="auto"/>
        <w:ind w:left="266" w:hanging="266"/>
      </w:pPr>
    </w:p>
    <w:p>
      <w:pPr>
        <w:pStyle w:val="0"/>
        <w:widowControl w:val="off"/>
        <w:spacing w:line="408" w:lineRule="auto"/>
        <w:ind w:left="266" w:hanging="266"/>
        <w:rPr>
          <w:rFonts w:ascii="HCI Poppy" w:eastAsia="휴먼명조"/>
          <w:b/>
          <w:color w:val="000000"/>
          <w:spacing w:val="-1"/>
          <w:sz w:val="24"/>
        </w:rPr>
      </w:pPr>
    </w:p>
    <w:tbl>
      <w:tblPr>
        <w:tblOverlap w:val="never"/>
        <w:tblW w:w="958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2"/>
      </w:tblGrid>
      <w:tr>
        <w:trPr>
          <w:trHeight w:val="364"/>
        </w:trPr>
        <w:tc>
          <w:tcPr>
            <w:tcW w:w="9582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pacing w:val="13"/>
                <w:sz w:val="30"/>
              </w:rPr>
              <w:t>시네마테크KOFA 대관 사용 준수 확약서</w:t>
            </w:r>
          </w:p>
        </w:tc>
      </w:tr>
      <w:tr>
        <w:trPr>
          <w:trHeight w:val="12031"/>
        </w:trPr>
        <w:tc>
          <w:tcPr>
            <w:tcW w:w="9582" w:type="dxa"/>
            <w:tcBorders>
              <w:top w:val="single" w:color="000000" w:sz="3"/>
              <w:left w:val="single" w:color="000000" w:sz="9"/>
              <w:bottom w:val="dotted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 w:eastAsia="휴먼명조"/>
                <w:b/>
                <w:shd w:val="clear" w:color="000000"/>
              </w:rPr>
              <w:t>1. 대관 신청 및 승인 절차</w:t>
            </w:r>
          </w:p>
          <w:tbl>
            <w:tblPr>
              <w:tblOverlap w:val="never"/>
              <w:tblW w:w="9393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1132"/>
              <w:gridCol w:w="566"/>
              <w:gridCol w:w="1132"/>
              <w:gridCol w:w="396"/>
              <w:gridCol w:w="1245"/>
              <w:gridCol w:w="396"/>
              <w:gridCol w:w="1245"/>
              <w:gridCol w:w="396"/>
              <w:gridCol w:w="1245"/>
              <w:gridCol w:w="396"/>
              <w:gridCol w:w="1245"/>
            </w:tblGrid>
            <w:tr>
              <w:trPr>
                <w:trHeight w:val="766"/>
              </w:trPr>
              <w:tc>
                <w:tcPr>
                  <w:tcW w:w="113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b/>
                      <w:sz w:val="14"/>
                    </w:rPr>
                    <w:t>①신청서</w:t>
                  </w:r>
                  <w:r>
                    <w:rPr>
                      <w:rFonts w:ascii="맑은 고딕" w:eastAsia="맑은 고딕"/>
                      <w:b/>
                      <w:sz w:val="14"/>
                    </w:rPr>
                    <w:t xml:space="preserve"> 작성</w:t>
                  </w:r>
                </w:p>
              </w:tc>
              <w:tc>
                <w:tcPr>
                  <w:tcW w:w="566" w:type="dxa"/>
                  <w:tcBorders>
                    <w:top w:val="none" w:color="000000" w:sz="3"/>
                    <w:left w:val="single" w:color="000000" w:sz="7"/>
                    <w:bottom w:val="none" w:color="000000" w:sz="3"/>
                    <w:right w:val="single" w:color="000000" w:sz="7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b/>
                      <w:sz w:val="14"/>
                    </w:rPr>
                    <w:t>(제출)</w:t>
                  </w:r>
                </w:p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14"/>
                    </w:rPr>
                    <w:t>→</w:t>
                  </w:r>
                </w:p>
              </w:tc>
              <w:tc>
                <w:tcPr>
                  <w:tcW w:w="113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b/>
                      <w:sz w:val="14"/>
                    </w:rPr>
                    <w:t>②접수및</w:t>
                  </w:r>
                  <w:r>
                    <w:rPr>
                      <w:rFonts w:ascii="맑은 고딕" w:eastAsia="맑은 고딕"/>
                      <w:b/>
                      <w:sz w:val="14"/>
                    </w:rPr>
                    <w:t xml:space="preserve"> 심사</w:t>
                  </w:r>
                </w:p>
              </w:tc>
              <w:tc>
                <w:tcPr>
                  <w:tcW w:w="396" w:type="dxa"/>
                  <w:tcBorders>
                    <w:top w:val="none" w:color="000000" w:sz="3"/>
                    <w:left w:val="single" w:color="000000" w:sz="7"/>
                    <w:bottom w:val="none" w:color="000000" w:sz="3"/>
                    <w:right w:val="single" w:color="000000" w:sz="7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  <w:rPr>
                      <w:rFonts w:ascii="맑은 고딕" w:eastAsia="맑은 고딕"/>
                      <w:b/>
                      <w:color w:val="000000"/>
                      <w:sz w:val="14"/>
                    </w:rPr>
                  </w:pPr>
                </w:p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14"/>
                    </w:rPr>
                    <w:t>→</w:t>
                  </w:r>
                </w:p>
              </w:tc>
              <w:tc>
                <w:tcPr>
                  <w:tcW w:w="1245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b/>
                      <w:sz w:val="14"/>
                    </w:rPr>
                    <w:t>③회보서</w:t>
                  </w:r>
                  <w:r>
                    <w:rPr>
                      <w:rFonts w:ascii="맑은 고딕" w:eastAsia="맑은 고딕"/>
                      <w:b/>
                      <w:sz w:val="14"/>
                    </w:rPr>
                    <w:t xml:space="preserve"> 송부</w:t>
                  </w:r>
                </w:p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b/>
                      <w:sz w:val="12"/>
                    </w:rPr>
                    <w:t>(신청일부터 7일내)</w:t>
                  </w:r>
                </w:p>
              </w:tc>
              <w:tc>
                <w:tcPr>
                  <w:tcW w:w="396" w:type="dxa"/>
                  <w:tcBorders>
                    <w:top w:val="none" w:color="000000" w:sz="3"/>
                    <w:left w:val="single" w:color="000000" w:sz="7"/>
                    <w:bottom w:val="none" w:color="000000" w:sz="3"/>
                    <w:right w:val="single" w:color="000000" w:sz="7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  <w:rPr>
                      <w:rFonts w:ascii="맑은 고딕" w:eastAsia="맑은 고딕"/>
                      <w:b/>
                      <w:color w:val="000000"/>
                      <w:sz w:val="14"/>
                    </w:rPr>
                  </w:pPr>
                </w:p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14"/>
                    </w:rPr>
                    <w:t>→</w:t>
                  </w:r>
                </w:p>
              </w:tc>
              <w:tc>
                <w:tcPr>
                  <w:tcW w:w="1245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b/>
                      <w:sz w:val="14"/>
                    </w:rPr>
                    <w:t>④결재</w:t>
                  </w:r>
                </w:p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b/>
                      <w:sz w:val="12"/>
                    </w:rPr>
                    <w:t>(사용일 7일 전까지)</w:t>
                  </w:r>
                </w:p>
              </w:tc>
              <w:tc>
                <w:tcPr>
                  <w:tcW w:w="396" w:type="dxa"/>
                  <w:tcBorders>
                    <w:top w:val="none" w:color="000000" w:sz="3"/>
                    <w:left w:val="single" w:color="000000" w:sz="7"/>
                    <w:bottom w:val="none" w:color="000000" w:sz="3"/>
                    <w:right w:val="single" w:color="000000" w:sz="7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  <w:rPr>
                      <w:rFonts w:ascii="맑은 고딕" w:eastAsia="맑은 고딕"/>
                      <w:b/>
                      <w:color w:val="000000"/>
                      <w:sz w:val="14"/>
                    </w:rPr>
                  </w:pPr>
                </w:p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14"/>
                    </w:rPr>
                    <w:t>→</w:t>
                  </w:r>
                </w:p>
              </w:tc>
              <w:tc>
                <w:tcPr>
                  <w:tcW w:w="1245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b/>
                      <w:sz w:val="14"/>
                    </w:rPr>
                    <w:t>⑤상영본</w:t>
                  </w:r>
                  <w:r>
                    <w:rPr>
                      <w:rFonts w:ascii="맑은 고딕" w:eastAsia="맑은 고딕"/>
                      <w:b/>
                      <w:sz w:val="14"/>
                    </w:rPr>
                    <w:t xml:space="preserve"> 제출</w:t>
                  </w:r>
                </w:p>
              </w:tc>
              <w:tc>
                <w:tcPr>
                  <w:tcW w:w="396" w:type="dxa"/>
                  <w:tcBorders>
                    <w:top w:val="none" w:color="000000" w:sz="7"/>
                    <w:left w:val="single" w:color="000000" w:sz="7"/>
                    <w:bottom w:val="none" w:color="000000" w:sz="7"/>
                    <w:right w:val="single" w:color="000000" w:sz="7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  <w:rPr>
                      <w:rFonts w:ascii="맑은 고딕" w:eastAsia="맑은 고딕"/>
                      <w:b/>
                      <w:color w:val="000000"/>
                      <w:sz w:val="14"/>
                    </w:rPr>
                  </w:pPr>
                </w:p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14"/>
                    </w:rPr>
                    <w:t>→</w:t>
                  </w:r>
                </w:p>
              </w:tc>
              <w:tc>
                <w:tcPr>
                  <w:tcW w:w="1245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b/>
                      <w:sz w:val="14"/>
                    </w:rPr>
                    <w:t>⑥대관</w:t>
                  </w:r>
                  <w:r>
                    <w:rPr>
                      <w:rFonts w:ascii="맑은 고딕" w:eastAsia="맑은 고딕"/>
                      <w:b/>
                      <w:sz w:val="14"/>
                    </w:rPr>
                    <w:t xml:space="preserve"> 신청 완료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>가) 사용료 결제: 대관료를 기한 내 미납할 시 대관 자동 취소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>나) 상영본 제출: 상영일 기준 최소 7일 전 직접 방문 제출(방문 전 연락 필수)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한양신명조"/>
                <w:shd w:val="clear" w:color="000000"/>
              </w:rPr>
              <w:t>※</w:t>
            </w:r>
            <w:r>
              <w:rPr>
                <w:rFonts w:ascii="HCI Poppy" w:eastAsia="휴먼명조"/>
                <w:shd w:val="clear" w:color="000000"/>
              </w:rPr>
              <w:t xml:space="preserve"> 사전 미제출 시 행사 중 발생하는 문제에 대해서는 자료원이 책임지지 않습니다.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 xml:space="preserve">  1) 제출 장소: 서울 마포구 월드컵북로 400 한국영상자료원 M1층 영사실(02-3153-2078)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 xml:space="preserve">  2) 상영 매체 제출 관련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 xml:space="preserve">   ㅇ DCP: 비암호화 버전, 외장하드 포맷 NTFS만 가능(예: FAT, exFAT 등 불가)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 xml:space="preserve">   ㅇ 동영상: 권장 코덱 ProRes 422, H.264 / 용량은 100GB 이하(2시간 기준)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 xml:space="preserve">      (mp4는 화질 저하 또는 사운드 밀림 현상이 발생할 수 있어 권장하지 않음)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 xml:space="preserve">  3) 상영 작품이 다수일 경우, 하나의 파일로 합본하여 제출해야 함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 xml:space="preserve">  4) 상영 파일은 영사실에서 자체 검수하며, 상영 전 테스트 상영은 불가.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>다) 기타: 대관 시설 이용 변경 또는 취소 시 사용일 7일 전까지 ‘대관 변경·취소 신청서’를 제출하여 승인받아야 합니다.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  <w:rPr>
                <w:rFonts w:ascii="HCI Poppy" w:eastAsia="휴먼명조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spacing w:line="408" w:lineRule="auto"/>
            </w:pPr>
            <w:r>
              <w:rPr>
                <w:rFonts w:ascii="HCI Poppy" w:eastAsia="휴먼명조"/>
                <w:b/>
                <w:shd w:val="clear" w:color="000000"/>
              </w:rPr>
              <w:t>2. 아래 귀책사유로 시네마테크 KOFA 시설 운영에 불이익을 줄 경우 대관 승인 취소 및 퇴실 조치가 이루어질 수 있습니다.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 </w:t>
            </w:r>
            <w:r>
              <w:rPr>
                <w:rFonts w:ascii="한양신명조"/>
                <w:shd w:val="clear" w:color="000000"/>
              </w:rPr>
              <w:t>①</w:t>
            </w:r>
            <w:r>
              <w:rPr>
                <w:rFonts w:ascii="HCI Poppy" w:eastAsia="휴먼명조"/>
                <w:shd w:val="clear" w:color="000000"/>
              </w:rPr>
              <w:t xml:space="preserve"> 법령 및 규정을 위반하는 경우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 </w:t>
            </w:r>
            <w:r>
              <w:rPr>
                <w:rFonts w:ascii="한양신명조"/>
                <w:shd w:val="clear" w:color="000000"/>
              </w:rPr>
              <w:t>②</w:t>
            </w:r>
            <w:r>
              <w:rPr>
                <w:rFonts w:ascii="HCI Poppy" w:eastAsia="휴먼명조"/>
                <w:shd w:val="clear" w:color="000000"/>
              </w:rPr>
              <w:t xml:space="preserve"> 대관 신청 시 작성한 시설 사용 목적 및 기재 내용이 허위로 밝혀진 경우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 </w:t>
            </w:r>
            <w:r>
              <w:rPr>
                <w:rFonts w:ascii="한양신명조"/>
                <w:shd w:val="clear" w:color="000000"/>
              </w:rPr>
              <w:t>③</w:t>
            </w:r>
            <w:r>
              <w:rPr>
                <w:rFonts w:ascii="HCI Poppy" w:eastAsia="휴먼명조"/>
                <w:shd w:val="clear" w:color="000000"/>
              </w:rPr>
              <w:t xml:space="preserve"> 대관 사용권을 타인에게 양도 또는 전대한 경우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 </w:t>
            </w:r>
            <w:r>
              <w:rPr>
                <w:rFonts w:ascii="한양신명조"/>
                <w:shd w:val="clear" w:color="000000"/>
              </w:rPr>
              <w:t>④</w:t>
            </w:r>
            <w:r>
              <w:rPr>
                <w:rFonts w:ascii="HCI Poppy" w:eastAsia="휴먼명조"/>
                <w:shd w:val="clear" w:color="000000"/>
              </w:rPr>
              <w:t xml:space="preserve"> 사전 협의되지 않은 녹음·촬영을 하거나 홍보 및 안내물을 무단으로 부착하는 경우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 </w:t>
            </w:r>
            <w:r>
              <w:rPr>
                <w:rFonts w:ascii="한양신명조"/>
                <w:shd w:val="clear" w:color="000000"/>
              </w:rPr>
              <w:t>⑤</w:t>
            </w:r>
            <w:r>
              <w:rPr>
                <w:rFonts w:ascii="HCI Poppy" w:eastAsia="휴먼명조"/>
                <w:shd w:val="clear" w:color="000000"/>
              </w:rPr>
              <w:t xml:space="preserve"> 안전 또는 질서 유지를 위해 부적당하다고 인정되는 경우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>3. 행사에 수반되는 물품의 반입·설치·철거 시 본원 직원의 안내를 따라야 하며, 시설물 및 장비에 피해가 발생한 경우 그에 상응하는 손해를 배상해야 합니다.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 w:eastAsia="휴먼명조"/>
                <w:b/>
                <w:shd w:val="clear" w:color="000000"/>
              </w:rPr>
              <w:t>4. 사전 승인받은 대관 시설의 사용 시간을 준수해야 하며, 사전 승인 없이 사용 시간을 초과하거나 부대시설을 추가로 사용할 경우 초과분에 대해 사용료가 부과되며, 즉시 퇴실 조치되거나 향후 대관 이용이 제한될 수 있습니다.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 w:eastAsia="휴먼명조"/>
                <w:b/>
                <w:shd w:val="clear" w:color="000000"/>
              </w:rPr>
              <w:t>5. 기타 사항은 대관 담당자의 지시에 따라야 합니다.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>6. 주차료는 사용자 부담입니다.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>7. 자료원은 사용자의 귀책사유로 인한 손해에 대해 책임지지 않습니다.</w:t>
            </w:r>
          </w:p>
          <w:p>
            <w:pPr>
              <w:pStyle w:val="0"/>
              <w:widowControl w:val="off"/>
              <w:wordWrap w:val="1"/>
              <w:spacing w:line="408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>8. 신청자는 한국영상자료원의 시설 이용 규칙을 준수해야 하며, 본 규칙에 정하지 않은 사항과 규칙의 해석은 자료원의 관련 규정과 관계 법령 또는 관례에 따릅니다.</w:t>
            </w:r>
          </w:p>
        </w:tc>
      </w:tr>
      <w:tr>
        <w:trPr>
          <w:trHeight w:val="1556"/>
        </w:trPr>
        <w:tc>
          <w:tcPr>
            <w:tcW w:w="9582" w:type="dxa"/>
            <w:tcBorders>
              <w:top w:val="dotted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</w:pPr>
            <w:r>
              <w:rPr>
                <w:rFonts w:ascii="HCI Poppy" w:eastAsia="휴먼명조"/>
              </w:rPr>
              <w:t>상기 사항을 준수할 것을 확약합니다.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  <w:rPr>
                <w:rFonts w:ascii="HCI Poppy" w:eastAsia="휴먼명조"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</w:pPr>
            <w:r>
              <w:rPr>
                <w:rFonts w:ascii="HCI Poppy" w:eastAsia="휴먼명조"/>
              </w:rPr>
              <w:t>년         월         일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</w:pPr>
            <w:r>
              <w:rPr>
                <w:rFonts w:ascii="HCI Poppy" w:eastAsia="휴먼명조"/>
              </w:rPr>
              <w:t xml:space="preserve">   신청자                        (서명 또는 인)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  <w:rPr>
                <w:rFonts w:ascii="HCI Poppy" w:eastAsia="휴먼명조"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left"/>
            </w:pPr>
            <w:r>
              <w:rPr>
                <w:rFonts w:ascii="HCI Poppy" w:eastAsia="휴먼명조"/>
                <w:b/>
              </w:rPr>
              <w:t>한국영상자료원장 귀하</w:t>
            </w:r>
          </w:p>
        </w:tc>
      </w:tr>
    </w:tbl>
    <w:p>
      <w:pPr>
        <w:pStyle w:val="0"/>
        <w:widowControl w:val="off"/>
        <w:spacing w:line="408" w:lineRule="auto"/>
        <w:ind w:left="266" w:hanging="266"/>
      </w:pPr>
    </w:p>
    <w:tbl>
      <w:tblPr>
        <w:tblOverlap w:val="never"/>
        <w:tblW w:w="95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23"/>
        <w:gridCol w:w="1185"/>
        <w:gridCol w:w="2692"/>
        <w:gridCol w:w="1443"/>
        <w:gridCol w:w="2744"/>
      </w:tblGrid>
      <w:tr>
        <w:trPr>
          <w:trHeight w:val="796"/>
        </w:trPr>
        <w:tc>
          <w:tcPr>
            <w:tcW w:w="9587" w:type="dxa"/>
            <w:gridSpan w:val="5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pacing w:val="13"/>
                <w:sz w:val="30"/>
              </w:rPr>
              <w:t>시네마테크KOFA 대관 행사 계획서</w:t>
            </w:r>
          </w:p>
        </w:tc>
      </w:tr>
      <w:tr>
        <w:trPr>
          <w:trHeight w:val="656"/>
        </w:trPr>
        <w:tc>
          <w:tcPr>
            <w:tcW w:w="152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 xml:space="preserve">행 사 명  </w:t>
            </w:r>
          </w:p>
        </w:tc>
        <w:tc>
          <w:tcPr>
            <w:tcW w:w="8063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596"/>
        </w:trPr>
        <w:tc>
          <w:tcPr>
            <w:tcW w:w="1523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 xml:space="preserve">행사일시 </w:t>
            </w:r>
          </w:p>
        </w:tc>
        <w:tc>
          <w:tcPr>
            <w:tcW w:w="8063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hd w:val="clear" w:color="000000"/>
              </w:rPr>
              <w:t xml:space="preserve">       년   월   일   시   분  ~     년   월   일   시   분 (    일,    시간)</w:t>
            </w:r>
          </w:p>
        </w:tc>
      </w:tr>
      <w:tr>
        <w:trPr>
          <w:trHeight w:val="596"/>
        </w:trPr>
        <w:tc>
          <w:tcPr>
            <w:tcW w:w="1523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1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준비시간</w:t>
            </w:r>
          </w:p>
        </w:tc>
        <w:tc>
          <w:tcPr>
            <w:tcW w:w="687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hd w:val="clear" w:color="000000"/>
              </w:rPr>
              <w:t>월    일    시    분  ~    월    일    시    분</w:t>
            </w:r>
          </w:p>
        </w:tc>
      </w:tr>
      <w:tr>
        <w:trPr>
          <w:trHeight w:val="596"/>
        </w:trPr>
        <w:tc>
          <w:tcPr>
            <w:tcW w:w="1523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1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행사시간</w:t>
            </w:r>
          </w:p>
        </w:tc>
        <w:tc>
          <w:tcPr>
            <w:tcW w:w="687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hd w:val="clear" w:color="000000"/>
              </w:rPr>
              <w:t>월    일    시    분  ~    월    일    시    분</w:t>
            </w:r>
          </w:p>
        </w:tc>
      </w:tr>
      <w:tr>
        <w:trPr>
          <w:trHeight w:val="596"/>
        </w:trPr>
        <w:tc>
          <w:tcPr>
            <w:tcW w:w="1523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1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철수시간</w:t>
            </w:r>
          </w:p>
        </w:tc>
        <w:tc>
          <w:tcPr>
            <w:tcW w:w="687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hd w:val="clear" w:color="000000"/>
              </w:rPr>
              <w:t>월    일    시    분  ~    월    일    시    분</w:t>
            </w:r>
          </w:p>
        </w:tc>
      </w:tr>
      <w:tr>
        <w:trPr>
          <w:trHeight w:val="616"/>
        </w:trPr>
        <w:tc>
          <w:tcPr>
            <w:tcW w:w="9587" w:type="dxa"/>
            <w:gridSpan w:val="5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b/>
                <w:shd w:val="clear" w:color="000000"/>
              </w:rPr>
              <w:t xml:space="preserve">   상세일정</w:t>
            </w:r>
          </w:p>
        </w:tc>
      </w:tr>
      <w:tr>
        <w:trPr>
          <w:trHeight w:val="662"/>
        </w:trPr>
        <w:tc>
          <w:tcPr>
            <w:tcW w:w="152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순서</w:t>
            </w:r>
          </w:p>
        </w:tc>
        <w:tc>
          <w:tcPr>
            <w:tcW w:w="38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행사내용</w:t>
            </w:r>
          </w:p>
        </w:tc>
        <w:tc>
          <w:tcPr>
            <w:tcW w:w="14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소요시간</w:t>
            </w:r>
          </w:p>
        </w:tc>
        <w:tc>
          <w:tcPr>
            <w:tcW w:w="27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비고</w:t>
            </w:r>
          </w:p>
        </w:tc>
      </w:tr>
      <w:tr>
        <w:trPr>
          <w:trHeight w:val="662"/>
        </w:trPr>
        <w:tc>
          <w:tcPr>
            <w:tcW w:w="152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38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14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27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</w:tr>
      <w:tr>
        <w:trPr>
          <w:trHeight w:val="662"/>
        </w:trPr>
        <w:tc>
          <w:tcPr>
            <w:tcW w:w="152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38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14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27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</w:tr>
      <w:tr>
        <w:trPr>
          <w:trHeight w:val="662"/>
        </w:trPr>
        <w:tc>
          <w:tcPr>
            <w:tcW w:w="152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38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14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27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</w:tr>
      <w:tr>
        <w:trPr>
          <w:trHeight w:val="662"/>
        </w:trPr>
        <w:tc>
          <w:tcPr>
            <w:tcW w:w="152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38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14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27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</w:tr>
      <w:tr>
        <w:trPr>
          <w:trHeight w:val="662"/>
        </w:trPr>
        <w:tc>
          <w:tcPr>
            <w:tcW w:w="152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38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14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27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</w:tr>
      <w:tr>
        <w:trPr>
          <w:trHeight w:val="662"/>
        </w:trPr>
        <w:tc>
          <w:tcPr>
            <w:tcW w:w="152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38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14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27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</w:tr>
      <w:tr>
        <w:trPr>
          <w:trHeight w:val="662"/>
        </w:trPr>
        <w:tc>
          <w:tcPr>
            <w:tcW w:w="152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38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14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27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</w:tr>
      <w:tr>
        <w:trPr>
          <w:trHeight w:val="662"/>
        </w:trPr>
        <w:tc>
          <w:tcPr>
            <w:tcW w:w="152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38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14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27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</w:tr>
      <w:tr>
        <w:trPr>
          <w:trHeight w:val="662"/>
        </w:trPr>
        <w:tc>
          <w:tcPr>
            <w:tcW w:w="152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38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14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27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</w:tr>
      <w:tr>
        <w:trPr>
          <w:trHeight w:val="662"/>
        </w:trPr>
        <w:tc>
          <w:tcPr>
            <w:tcW w:w="152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38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14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  <w:tc>
          <w:tcPr>
            <w:tcW w:w="27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ff"/>
                <w:shd w:val="clear" w:color="000000"/>
              </w:rPr>
            </w:pPr>
          </w:p>
        </w:tc>
      </w:tr>
      <w:tr>
        <w:trPr>
          <w:trHeight w:val="1408"/>
        </w:trPr>
        <w:tc>
          <w:tcPr>
            <w:tcW w:w="152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 xml:space="preserve">요 청 및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기타사항</w:t>
            </w:r>
          </w:p>
        </w:tc>
        <w:tc>
          <w:tcPr>
            <w:tcW w:w="8063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636"/>
        </w:trPr>
        <w:tc>
          <w:tcPr>
            <w:tcW w:w="9587" w:type="dxa"/>
            <w:gridSpan w:val="5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400" w:hanging="400"/>
              <w:jc w:val="left"/>
            </w:pPr>
            <w:r>
              <w:rPr>
                <w:rFonts w:ascii="HCI Poppy"/>
                <w:b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hd w:val="clear" w:color="000000"/>
              </w:rPr>
              <w:t>※</w:t>
            </w:r>
            <w:r>
              <w:rPr>
                <w:rFonts w:ascii="HCI Poppy" w:eastAsia="휴먼명조"/>
                <w:b/>
                <w:shd w:val="clear" w:color="000000"/>
              </w:rPr>
              <w:t xml:space="preserve"> 행사 계획서는 상세히 기재하여 주시기 바라며, 내용이 많은 경우에는 별지를 사용하여 주시기 바랍니다.</w:t>
            </w:r>
          </w:p>
        </w:tc>
      </w:tr>
    </w:tbl>
    <w:tbl>
      <w:tblPr>
        <w:tblOverlap w:val="never"/>
        <w:tblW w:w="95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23"/>
        <w:gridCol w:w="8063"/>
      </w:tblGrid>
      <w:tr>
        <w:trPr>
          <w:trHeight w:val="526"/>
        </w:trPr>
        <w:tc>
          <w:tcPr>
            <w:tcW w:w="9587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pacing w:val="13"/>
                <w:sz w:val="30"/>
              </w:rPr>
              <w:t>감면혜택 증빙자료 제출서</w:t>
            </w:r>
          </w:p>
        </w:tc>
      </w:tr>
      <w:tr>
        <w:trPr>
          <w:trHeight w:val="616"/>
        </w:trPr>
        <w:tc>
          <w:tcPr>
            <w:tcW w:w="152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증빙자료명</w:t>
            </w:r>
          </w:p>
        </w:tc>
        <w:tc>
          <w:tcPr>
            <w:tcW w:w="806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11926"/>
        </w:trPr>
        <w:tc>
          <w:tcPr>
            <w:tcW w:w="9587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86"/>
              <w:widowControl w:val="off"/>
              <w:wordWrap w:val="1"/>
              <w:snapToGrid w:val="off"/>
              <w:spacing w:line="312" w:lineRule="auto"/>
              <w:jc w:val="left"/>
            </w:pPr>
            <w:r>
              <w:rPr>
                <w:rFonts w:ascii="HCI Poppy" w:eastAsia="휴먼명조"/>
                <w:b/>
              </w:rPr>
              <w:t xml:space="preserve"> (이미지 첨부)</w:t>
            </w:r>
          </w:p>
          <w:p>
            <w:pPr>
              <w:pStyle w:val="86"/>
              <w:widowControl w:val="off"/>
              <w:wordWrap w:val="1"/>
              <w:snapToGrid w:val="off"/>
              <w:spacing w:line="312" w:lineRule="auto"/>
              <w:jc w:val="left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wordWrap w:val="1"/>
              <w:snapToGrid w:val="off"/>
              <w:spacing w:line="312" w:lineRule="auto"/>
              <w:jc w:val="left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wordWrap w:val="1"/>
              <w:snapToGrid w:val="off"/>
              <w:spacing w:line="312" w:lineRule="auto"/>
              <w:jc w:val="left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wordWrap w:val="1"/>
              <w:snapToGrid w:val="off"/>
              <w:spacing w:line="312" w:lineRule="auto"/>
              <w:jc w:val="left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wordWrap w:val="1"/>
              <w:snapToGrid w:val="off"/>
              <w:spacing w:line="312" w:lineRule="auto"/>
              <w:jc w:val="left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wordWrap w:val="1"/>
              <w:snapToGrid w:val="off"/>
              <w:spacing w:line="312" w:lineRule="auto"/>
              <w:jc w:val="left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wordWrap w:val="1"/>
              <w:snapToGrid w:val="off"/>
              <w:spacing w:line="312" w:lineRule="auto"/>
              <w:jc w:val="left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wordWrap w:val="1"/>
              <w:snapToGrid w:val="off"/>
              <w:spacing w:line="312" w:lineRule="auto"/>
              <w:jc w:val="left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wordWrap w:val="1"/>
              <w:snapToGrid w:val="off"/>
              <w:spacing w:line="312" w:lineRule="auto"/>
              <w:jc w:val="left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wordWrap w:val="1"/>
              <w:snapToGrid w:val="off"/>
              <w:spacing w:line="312" w:lineRule="auto"/>
              <w:jc w:val="left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wordWrap w:val="1"/>
              <w:snapToGrid w:val="off"/>
              <w:spacing w:line="312" w:lineRule="auto"/>
              <w:jc w:val="left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wordWrap w:val="1"/>
              <w:snapToGrid w:val="off"/>
              <w:spacing w:line="312" w:lineRule="auto"/>
              <w:jc w:val="left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wordWrap w:val="1"/>
              <w:snapToGrid w:val="off"/>
              <w:spacing w:line="312" w:lineRule="auto"/>
              <w:jc w:val="left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wordWrap w:val="1"/>
              <w:snapToGrid w:val="off"/>
              <w:spacing w:line="312" w:lineRule="auto"/>
              <w:jc w:val="left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86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778"/>
        </w:trPr>
        <w:tc>
          <w:tcPr>
            <w:tcW w:w="9587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1750" w:hanging="1750"/>
              <w:jc w:val="left"/>
              <w:rPr>
                <w:rFonts w:ascii="HCI Poppy" w:eastAsia="휴먼명조"/>
                <w:b/>
                <w:color w:val="0000ff"/>
                <w:shd w:val="clear" w:color="000000"/>
              </w:rPr>
            </w:pPr>
          </w:p>
        </w:tc>
      </w:tr>
    </w:tbl>
    <w:p>
      <w:pPr>
        <w:pStyle w:val="0"/>
        <w:widowControl w:val="off"/>
        <w:spacing w:line="408" w:lineRule="auto"/>
        <w:ind w:left="266" w:hanging="266"/>
      </w:pPr>
    </w:p>
    <w:p>
      <w:pPr>
        <w:pStyle w:val="0"/>
        <w:widowControl w:val="off"/>
        <w:spacing w:line="408" w:lineRule="auto"/>
        <w:ind w:left="266" w:hanging="266"/>
        <w:rPr>
          <w:rFonts w:ascii="HCI Poppy" w:eastAsia="휴먼명조"/>
          <w:b/>
          <w:color w:val="000000"/>
          <w:sz w:val="24"/>
        </w:rPr>
      </w:pPr>
    </w:p>
    <w:p>
      <w:pPr>
        <w:pStyle w:val="0"/>
        <w:widowControl w:val="off"/>
        <w:spacing w:line="408" w:lineRule="auto"/>
        <w:ind w:left="396" w:hanging="396"/>
      </w:pPr>
      <w:r>
        <w:rPr>
          <w:rFonts w:ascii="HCI Poppy" w:eastAsia="휴먼명조"/>
          <w:b/>
          <w:spacing w:val="-12"/>
          <w:sz w:val="24"/>
        </w:rPr>
        <w:t xml:space="preserve">[서식 제2호] </w:t>
      </w:r>
      <w:r>
        <w:rPr>
          <w:rFonts w:ascii="HCI Poppy" w:eastAsia="휴먼명조"/>
          <w:sz w:val="24"/>
        </w:rPr>
        <w:t>&lt;개정 2025. 12. 12.&gt;</w:t>
      </w:r>
    </w:p>
    <w:tbl>
      <w:tblPr>
        <w:tblOverlap w:val="never"/>
        <w:tblW w:w="95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79"/>
        <w:gridCol w:w="1408"/>
        <w:gridCol w:w="1769"/>
        <w:gridCol w:w="20"/>
        <w:gridCol w:w="1169"/>
        <w:gridCol w:w="620"/>
        <w:gridCol w:w="112"/>
        <w:gridCol w:w="630"/>
        <w:gridCol w:w="1047"/>
        <w:gridCol w:w="2013"/>
      </w:tblGrid>
      <w:tr>
        <w:trPr>
          <w:trHeight w:val="603"/>
        </w:trPr>
        <w:tc>
          <w:tcPr>
            <w:tcW w:w="9566" w:type="dxa"/>
            <w:gridSpan w:val="10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pacing w:val="13"/>
                <w:sz w:val="30"/>
              </w:rPr>
              <w:t>시네마테크KOFA 대관 신청 회보서</w:t>
            </w:r>
          </w:p>
        </w:tc>
      </w:tr>
      <w:tr>
        <w:trPr>
          <w:trHeight w:val="382"/>
        </w:trPr>
        <w:tc>
          <w:tcPr>
            <w:tcW w:w="779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신청인</w:t>
            </w:r>
          </w:p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단체(개인)명</w:t>
            </w:r>
          </w:p>
        </w:tc>
        <w:tc>
          <w:tcPr>
            <w:tcW w:w="295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</w:p>
        </w:tc>
        <w:tc>
          <w:tcPr>
            <w:tcW w:w="136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이  름</w:t>
            </w:r>
          </w:p>
        </w:tc>
        <w:tc>
          <w:tcPr>
            <w:tcW w:w="306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382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휴 대 폰</w:t>
            </w:r>
          </w:p>
        </w:tc>
        <w:tc>
          <w:tcPr>
            <w:tcW w:w="295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</w:p>
        </w:tc>
        <w:tc>
          <w:tcPr>
            <w:tcW w:w="136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이메일</w:t>
            </w:r>
          </w:p>
        </w:tc>
        <w:tc>
          <w:tcPr>
            <w:tcW w:w="306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382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주    소</w:t>
            </w:r>
          </w:p>
        </w:tc>
        <w:tc>
          <w:tcPr>
            <w:tcW w:w="7379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  </w:t>
            </w:r>
          </w:p>
        </w:tc>
      </w:tr>
      <w:tr>
        <w:trPr>
          <w:trHeight w:val="382"/>
        </w:trPr>
        <w:tc>
          <w:tcPr>
            <w:tcW w:w="779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세부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사항</w:t>
            </w:r>
          </w:p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사용 장소</w:t>
            </w:r>
          </w:p>
        </w:tc>
        <w:tc>
          <w:tcPr>
            <w:tcW w:w="369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KOFA1관 </w:t>
            </w:r>
          </w:p>
        </w:tc>
        <w:tc>
          <w:tcPr>
            <w:tcW w:w="3690" w:type="dxa"/>
            <w:gridSpan w:val="3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KOFA2관 </w:t>
            </w:r>
          </w:p>
        </w:tc>
      </w:tr>
      <w:tr>
        <w:trPr>
          <w:trHeight w:val="382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사용 기간</w:t>
            </w:r>
          </w:p>
        </w:tc>
        <w:tc>
          <w:tcPr>
            <w:tcW w:w="7379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 w:eastAsia="휴먼명조"/>
                <w:shd w:val="clear" w:color="000000"/>
              </w:rPr>
              <w:t xml:space="preserve">      년   월   일   시   분  ~     년   월   일   시   분(    일,   시간)</w:t>
            </w:r>
          </w:p>
        </w:tc>
      </w:tr>
      <w:tr>
        <w:trPr>
          <w:trHeight w:val="382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사용 장비</w:t>
            </w:r>
          </w:p>
        </w:tc>
        <w:tc>
          <w:tcPr>
            <w:tcW w:w="7379" w:type="dxa"/>
            <w:gridSpan w:val="8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D-Cinema 영사기(4K / DLP(Barco))</w:t>
            </w:r>
          </w:p>
        </w:tc>
      </w:tr>
      <w:tr>
        <w:trPr>
          <w:trHeight w:val="382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379" w:type="dxa"/>
            <w:gridSpan w:val="8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동영상 플레이어(MAC Pro/Blu-ray,DVD 플레이어)</w:t>
            </w:r>
          </w:p>
        </w:tc>
      </w:tr>
      <w:tr>
        <w:trPr>
          <w:trHeight w:val="382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379" w:type="dxa"/>
            <w:gridSpan w:val="8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35mm 영사기(Simplex Projector)</w:t>
            </w:r>
          </w:p>
        </w:tc>
      </w:tr>
      <w:tr>
        <w:trPr>
          <w:trHeight w:val="382"/>
        </w:trPr>
        <w:tc>
          <w:tcPr>
            <w:tcW w:w="779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행사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내용</w:t>
            </w:r>
          </w:p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 xml:space="preserve">행 사 명  </w:t>
            </w:r>
          </w:p>
        </w:tc>
        <w:tc>
          <w:tcPr>
            <w:tcW w:w="7379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b/>
                <w:shd w:val="clear" w:color="000000"/>
              </w:rPr>
              <w:t xml:space="preserve"> </w:t>
            </w:r>
          </w:p>
        </w:tc>
      </w:tr>
      <w:tr>
        <w:trPr>
          <w:trHeight w:val="382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이용료 내역</w:t>
            </w:r>
          </w:p>
        </w:tc>
        <w:tc>
          <w:tcPr>
            <w:tcW w:w="17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hd w:val="clear" w:color="000000"/>
              </w:rPr>
              <w:t>구분</w:t>
            </w:r>
          </w:p>
        </w:tc>
        <w:tc>
          <w:tcPr>
            <w:tcW w:w="3598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hd w:val="clear" w:color="000000"/>
              </w:rPr>
              <w:t>내용</w:t>
            </w:r>
          </w:p>
        </w:tc>
        <w:tc>
          <w:tcPr>
            <w:tcW w:w="20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hd w:val="clear" w:color="000000"/>
              </w:rPr>
              <w:t>금액</w:t>
            </w:r>
          </w:p>
        </w:tc>
      </w:tr>
      <w:tr>
        <w:trPr>
          <w:trHeight w:val="382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7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 w:eastAsia="휴먼명조"/>
                <w:shd w:val="clear" w:color="000000"/>
              </w:rPr>
              <w:t xml:space="preserve"> 대관 사용료</w:t>
            </w:r>
          </w:p>
        </w:tc>
        <w:tc>
          <w:tcPr>
            <w:tcW w:w="3598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 w:eastAsia="휴먼명조"/>
                <w:shd w:val="clear" w:color="000000"/>
              </w:rPr>
              <w:t>00원 X 00(000분/1시간) = 00원</w:t>
            </w:r>
          </w:p>
        </w:tc>
        <w:tc>
          <w:tcPr>
            <w:tcW w:w="20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382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7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 w:eastAsia="휴먼명조"/>
                <w:shd w:val="clear" w:color="000000"/>
              </w:rPr>
              <w:t xml:space="preserve"> 자료정리비</w:t>
            </w:r>
          </w:p>
        </w:tc>
        <w:tc>
          <w:tcPr>
            <w:tcW w:w="3598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 w:eastAsia="휴먼명조"/>
                <w:shd w:val="clear" w:color="000000"/>
              </w:rPr>
              <w:t>00원 X 00(000분/10분) = 00원</w:t>
            </w:r>
          </w:p>
        </w:tc>
        <w:tc>
          <w:tcPr>
            <w:tcW w:w="20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382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366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HCI Poppy" w:eastAsia="휴먼명조"/>
                <w:shd w:val="clear" w:color="000000"/>
              </w:rPr>
              <w:t xml:space="preserve"> 감면 혜택 금액(전체금액 00%)</w:t>
            </w:r>
          </w:p>
        </w:tc>
        <w:tc>
          <w:tcPr>
            <w:tcW w:w="20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382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366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HCI Poppy" w:eastAsia="휴먼명조"/>
                <w:shd w:val="clear" w:color="000000"/>
              </w:rPr>
              <w:t xml:space="preserve"> 산출 내역 (합계)</w:t>
            </w:r>
          </w:p>
        </w:tc>
        <w:tc>
          <w:tcPr>
            <w:tcW w:w="20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382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 xml:space="preserve">납부 방법 </w:t>
            </w:r>
          </w:p>
        </w:tc>
        <w:tc>
          <w:tcPr>
            <w:tcW w:w="7379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 xml:space="preserve">  은행명 : 우리은행    계좌번호:  430-05-014272  예금주 : 한국영상자료원</w:t>
            </w:r>
          </w:p>
        </w:tc>
      </w:tr>
      <w:tr>
        <w:trPr>
          <w:trHeight w:val="382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 xml:space="preserve">납부 기한 </w:t>
            </w:r>
          </w:p>
        </w:tc>
        <w:tc>
          <w:tcPr>
            <w:tcW w:w="7379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 xml:space="preserve">  20       년        월       일까지             </w:t>
            </w:r>
          </w:p>
        </w:tc>
      </w:tr>
      <w:tr>
        <w:trPr>
          <w:trHeight w:val="324"/>
        </w:trPr>
        <w:tc>
          <w:tcPr>
            <w:tcW w:w="779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기타</w:t>
            </w:r>
          </w:p>
        </w:tc>
        <w:tc>
          <w:tcPr>
            <w:tcW w:w="140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부대시설</w:t>
            </w:r>
          </w:p>
        </w:tc>
        <w:tc>
          <w:tcPr>
            <w:tcW w:w="17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85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hd w:val="clear" w:color="000000"/>
              </w:rPr>
              <w:t>항  목</w:t>
            </w:r>
          </w:p>
        </w:tc>
        <w:tc>
          <w:tcPr>
            <w:tcW w:w="17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85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hd w:val="clear" w:color="000000"/>
              </w:rPr>
              <w:t>수량</w:t>
            </w:r>
          </w:p>
        </w:tc>
        <w:tc>
          <w:tcPr>
            <w:tcW w:w="178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85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hd w:val="clear" w:color="000000"/>
              </w:rPr>
              <w:t>지원가능수량</w:t>
            </w:r>
          </w:p>
        </w:tc>
        <w:tc>
          <w:tcPr>
            <w:tcW w:w="20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85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hd w:val="clear" w:color="000000"/>
              </w:rPr>
              <w:t>비고</w:t>
            </w:r>
          </w:p>
        </w:tc>
      </w:tr>
      <w:tr>
        <w:trPr>
          <w:trHeight w:val="324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7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유선마이크</w:t>
            </w:r>
          </w:p>
        </w:tc>
        <w:tc>
          <w:tcPr>
            <w:tcW w:w="17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HCI Poppy" w:eastAsia="휴먼명조"/>
                <w:shd w:val="clear" w:color="000000"/>
              </w:rPr>
              <w:t xml:space="preserve">개 </w:t>
            </w:r>
          </w:p>
        </w:tc>
        <w:tc>
          <w:tcPr>
            <w:tcW w:w="178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hd w:val="clear" w:color="000000"/>
              </w:rPr>
              <w:t>최대 2개</w:t>
            </w:r>
          </w:p>
        </w:tc>
        <w:tc>
          <w:tcPr>
            <w:tcW w:w="2013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200" w:hanging="200"/>
              <w:jc w:val="left"/>
            </w:pPr>
            <w:r>
              <w:rPr>
                <w:rFonts w:ascii="한양신명조" w:eastAsia="휴먼명조"/>
                <w:shd w:val="clear" w:color="000000"/>
              </w:rPr>
              <w:t>※신청서에</w:t>
            </w:r>
            <w:r>
              <w:rPr>
                <w:rFonts w:ascii="HCI Poppy" w:eastAsia="휴먼명조"/>
                <w:shd w:val="clear" w:color="000000"/>
              </w:rPr>
              <w:t xml:space="preserve"> 기입되지 않은 항목은 추가 지원 불가</w:t>
            </w:r>
          </w:p>
        </w:tc>
      </w:tr>
      <w:tr>
        <w:trPr>
          <w:trHeight w:val="324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7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테이블</w:t>
            </w:r>
          </w:p>
        </w:tc>
        <w:tc>
          <w:tcPr>
            <w:tcW w:w="17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hd w:val="clear" w:color="000000"/>
              </w:rPr>
              <w:t>개</w:t>
            </w:r>
          </w:p>
        </w:tc>
        <w:tc>
          <w:tcPr>
            <w:tcW w:w="178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hd w:val="clear" w:color="000000"/>
              </w:rPr>
              <w:t>최대 2개</w:t>
            </w:r>
          </w:p>
        </w:tc>
        <w:tc>
          <w:tcPr>
            <w:tcW w:w="201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324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7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의자</w:t>
            </w:r>
          </w:p>
        </w:tc>
        <w:tc>
          <w:tcPr>
            <w:tcW w:w="17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hd w:val="clear" w:color="000000"/>
              </w:rPr>
              <w:t>개</w:t>
            </w:r>
          </w:p>
        </w:tc>
        <w:tc>
          <w:tcPr>
            <w:tcW w:w="178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hd w:val="clear" w:color="000000"/>
              </w:rPr>
              <w:t>최대 4개</w:t>
            </w:r>
          </w:p>
        </w:tc>
        <w:tc>
          <w:tcPr>
            <w:tcW w:w="201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1647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그 외</w:t>
            </w:r>
          </w:p>
        </w:tc>
        <w:tc>
          <w:tcPr>
            <w:tcW w:w="7379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spacing w:line="312" w:lineRule="auto"/>
              <w:ind w:left="328" w:hanging="328"/>
            </w:pPr>
            <w:r>
              <w:rPr>
                <w:rFonts w:ascii="한양신명조"/>
                <w:shd w:val="clear" w:color="000000"/>
              </w:rPr>
              <w:t>※</w:t>
            </w:r>
            <w:r>
              <w:rPr>
                <w:rFonts w:ascii="HCI Poppy" w:eastAsia="휴먼명조"/>
                <w:shd w:val="clear" w:color="000000"/>
              </w:rPr>
              <w:t xml:space="preserve"> 신청서 작성시 제출한 시네마테크KOFA 대관 사용 준수 확약서 확인요망 (대관시 이용안내 및 상영본 제출 방법 등)</w:t>
            </w:r>
          </w:p>
        </w:tc>
      </w:tr>
      <w:tr>
        <w:trPr>
          <w:trHeight w:val="651"/>
        </w:trPr>
        <w:tc>
          <w:tcPr>
            <w:tcW w:w="2187" w:type="dxa"/>
            <w:gridSpan w:val="2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검토 결과</w:t>
            </w:r>
          </w:p>
        </w:tc>
        <w:tc>
          <w:tcPr>
            <w:tcW w:w="1769" w:type="dxa"/>
            <w:tcBorders>
              <w:top w:val="single" w:color="000000" w:sz="3"/>
              <w:left w:val="singl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승인 </w:t>
            </w:r>
          </w:p>
        </w:tc>
        <w:tc>
          <w:tcPr>
            <w:tcW w:w="5610" w:type="dxa"/>
            <w:gridSpan w:val="7"/>
            <w:tcBorders>
              <w:top w:val="single" w:color="000000" w:sz="3"/>
              <w:left w:val="none" w:color="000000" w:sz="3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  <w:rPr>
                <w:rFonts w:ascii="HCI Poppy" w:eastAsia="휴먼명조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jc w:val="left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651"/>
        </w:trPr>
        <w:tc>
          <w:tcPr>
            <w:tcW w:w="2187" w:type="dxa"/>
            <w:gridSpan w:val="2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769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불허</w:t>
            </w:r>
          </w:p>
        </w:tc>
        <w:tc>
          <w:tcPr>
            <w:tcW w:w="5610" w:type="dxa"/>
            <w:gridSpan w:val="7"/>
            <w:tcBorders>
              <w:top w:val="none" w:color="000000" w:sz="3"/>
              <w:left w:val="non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  <w:rPr>
                <w:rFonts w:ascii="HCI Poppy" w:eastAsia="휴먼명조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jc w:val="left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2319"/>
        </w:trPr>
        <w:tc>
          <w:tcPr>
            <w:tcW w:w="9566" w:type="dxa"/>
            <w:gridSpan w:val="10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pacing w:val="10"/>
                <w:sz w:val="22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</w:pPr>
            <w:r>
              <w:rPr>
                <w:rFonts w:ascii="HCI Poppy" w:eastAsia="휴먼명조"/>
                <w:sz w:val="24"/>
              </w:rPr>
              <w:t>위와 같이 한국영상자료원 시네마테크KOFA 대관 신청 결과를 통보합니다.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  <w:rPr>
                <w:rFonts w:ascii="HCI Poppy" w:eastAsia="휴먼명조"/>
                <w:color w:val="000000"/>
                <w:sz w:val="24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</w:pPr>
            <w:r>
              <w:rPr>
                <w:rFonts w:ascii="HCI Poppy" w:eastAsia="휴먼명조"/>
                <w:sz w:val="24"/>
              </w:rPr>
              <w:t xml:space="preserve">    년     월     일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  <w:rPr>
                <w:rFonts w:ascii="HCI Poppy" w:eastAsia="휴먼명조"/>
                <w:color w:val="000000"/>
                <w:sz w:val="24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</w:pPr>
            <w:r>
              <w:rPr>
                <w:rFonts w:ascii="HCI Poppy" w:eastAsia="휴먼명조"/>
                <w:b/>
                <w:sz w:val="24"/>
              </w:rPr>
              <w:t>한 국 영 상 자 료 원 장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  <w:rPr>
                <w:rFonts w:ascii="HCI Poppy" w:eastAsia="휴먼명조"/>
                <w:color w:val="000000"/>
                <w:sz w:val="24"/>
              </w:rPr>
            </w:pPr>
          </w:p>
        </w:tc>
      </w:tr>
    </w:tbl>
    <w:p>
      <w:pPr>
        <w:pStyle w:val="0"/>
        <w:widowControl w:val="off"/>
        <w:spacing w:line="408" w:lineRule="auto"/>
        <w:ind w:left="266" w:hanging="266"/>
      </w:pPr>
    </w:p>
    <w:p>
      <w:pPr>
        <w:pStyle w:val="0"/>
        <w:widowControl w:val="off"/>
        <w:spacing w:line="408" w:lineRule="auto"/>
        <w:ind w:left="266" w:hanging="266"/>
        <w:rPr>
          <w:rFonts w:ascii="HCI Poppy" w:eastAsia="휴먼명조"/>
          <w:b/>
          <w:color w:val="000000"/>
          <w:sz w:val="24"/>
        </w:rPr>
      </w:pPr>
    </w:p>
    <w:p>
      <w:pPr>
        <w:pStyle w:val="0"/>
        <w:widowControl w:val="off"/>
        <w:spacing w:line="408" w:lineRule="auto"/>
        <w:ind w:left="266" w:hanging="266"/>
      </w:pPr>
      <w:r>
        <w:rPr>
          <w:rFonts w:ascii="HCI Poppy" w:eastAsia="휴먼명조"/>
          <w:b/>
          <w:sz w:val="24"/>
        </w:rPr>
        <w:t xml:space="preserve">[서식 제3호]  </w:t>
      </w:r>
      <w:r>
        <w:rPr>
          <w:rFonts w:ascii="HCI Poppy" w:eastAsia="휴먼명조"/>
          <w:sz w:val="24"/>
        </w:rPr>
        <w:t>&lt;개정 2025. 12. 12.&gt;</w:t>
      </w:r>
      <w:r>
        <w:rPr>
          <w:rFonts w:ascii="HCI Poppy"/>
          <w:b/>
          <w:sz w:val="24"/>
        </w:rPr>
        <w:t xml:space="preserve">             </w:t>
      </w:r>
      <w:r>
        <w:rPr>
          <w:rFonts w:ascii="한컴바탕"/>
          <w:b/>
        </w:rPr>
        <w:t>‘</w:t>
      </w:r>
      <w:r>
        <w:rPr>
          <w:rFonts w:ascii="한컴바탕"/>
          <w:b/>
        </w:rPr>
        <w:t>※</w:t>
      </w:r>
      <w:r>
        <w:rPr>
          <w:rFonts w:ascii="한컴바탕" w:eastAsia="한컴바탕"/>
          <w:b/>
        </w:rPr>
        <w:t xml:space="preserve"> 해당 내용 </w:t>
      </w:r>
      <w:r>
        <w:rPr>
          <w:rFonts w:ascii="한컴바탕"/>
          <w:b/>
        </w:rPr>
        <w:t>□</w:t>
      </w:r>
      <w:r>
        <w:rPr>
          <w:rFonts w:ascii="한컴바탕" w:eastAsia="한컴바탕"/>
          <w:b/>
        </w:rPr>
        <w:t xml:space="preserve"> 에 체크 및 기입 바랍니다.’</w:t>
      </w:r>
    </w:p>
    <w:tbl>
      <w:tblPr>
        <w:tblOverlap w:val="never"/>
        <w:tblW w:w="95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79"/>
        <w:gridCol w:w="1408"/>
        <w:gridCol w:w="2957"/>
        <w:gridCol w:w="732"/>
        <w:gridCol w:w="630"/>
        <w:gridCol w:w="3060"/>
      </w:tblGrid>
      <w:tr>
        <w:trPr>
          <w:trHeight w:val="738"/>
        </w:trPr>
        <w:tc>
          <w:tcPr>
            <w:tcW w:w="9566" w:type="dxa"/>
            <w:gridSpan w:val="6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pacing w:val="13"/>
                <w:sz w:val="30"/>
              </w:rPr>
              <w:t>시네마테크KOFA 대관 변경(취소)신청서</w:t>
            </w:r>
          </w:p>
        </w:tc>
      </w:tr>
      <w:tr>
        <w:trPr>
          <w:trHeight w:val="366"/>
        </w:trPr>
        <w:tc>
          <w:tcPr>
            <w:tcW w:w="779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신청인</w:t>
            </w:r>
          </w:p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단체(개인)명</w:t>
            </w:r>
          </w:p>
        </w:tc>
        <w:tc>
          <w:tcPr>
            <w:tcW w:w="29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hd w:val="clear" w:color="000000"/>
              </w:rPr>
              <w:t xml:space="preserve"> </w:t>
            </w:r>
          </w:p>
        </w:tc>
        <w:tc>
          <w:tcPr>
            <w:tcW w:w="136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이  름</w:t>
            </w:r>
          </w:p>
        </w:tc>
        <w:tc>
          <w:tcPr>
            <w:tcW w:w="30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366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pacing w:val="13"/>
                <w:shd w:val="clear" w:color="000000"/>
              </w:rPr>
              <w:t>휴 대 폰</w:t>
            </w:r>
          </w:p>
        </w:tc>
        <w:tc>
          <w:tcPr>
            <w:tcW w:w="29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hd w:val="clear" w:color="000000"/>
              </w:rPr>
              <w:t xml:space="preserve"> </w:t>
            </w:r>
          </w:p>
        </w:tc>
        <w:tc>
          <w:tcPr>
            <w:tcW w:w="136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이메일</w:t>
            </w:r>
          </w:p>
        </w:tc>
        <w:tc>
          <w:tcPr>
            <w:tcW w:w="30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366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주     소</w:t>
            </w:r>
          </w:p>
        </w:tc>
        <w:tc>
          <w:tcPr>
            <w:tcW w:w="7379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hd w:val="clear" w:color="000000"/>
              </w:rPr>
              <w:t xml:space="preserve">   </w:t>
            </w:r>
          </w:p>
        </w:tc>
      </w:tr>
      <w:tr>
        <w:trPr>
          <w:trHeight w:val="511"/>
        </w:trPr>
        <w:tc>
          <w:tcPr>
            <w:tcW w:w="779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세부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사항</w:t>
            </w:r>
          </w:p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구분</w:t>
            </w:r>
          </w:p>
        </w:tc>
        <w:tc>
          <w:tcPr>
            <w:tcW w:w="369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b/>
                <w:shd w:val="clear" w:color="000000"/>
              </w:rPr>
              <w:t xml:space="preserve">  </w:t>
            </w:r>
            <w:r>
              <w:rPr>
                <w:rFonts w:ascii="한양신명조"/>
                <w:b/>
                <w:shd w:val="clear" w:color="000000"/>
              </w:rPr>
              <w:t>□</w:t>
            </w:r>
            <w:r>
              <w:rPr>
                <w:rFonts w:ascii="HCI Poppy" w:eastAsia="휴먼명조"/>
                <w:b/>
                <w:shd w:val="clear" w:color="000000"/>
              </w:rPr>
              <w:t xml:space="preserve"> 시설 사용 변경  </w:t>
            </w:r>
          </w:p>
        </w:tc>
        <w:tc>
          <w:tcPr>
            <w:tcW w:w="3690" w:type="dxa"/>
            <w:gridSpan w:val="2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b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hd w:val="clear" w:color="000000"/>
              </w:rPr>
              <w:t>□</w:t>
            </w:r>
            <w:r>
              <w:rPr>
                <w:rFonts w:ascii="HCI Poppy" w:eastAsia="휴먼명조"/>
                <w:b/>
                <w:shd w:val="clear" w:color="000000"/>
              </w:rPr>
              <w:t xml:space="preserve"> 시설 사용 취소 </w:t>
            </w:r>
          </w:p>
        </w:tc>
      </w:tr>
      <w:tr>
        <w:trPr>
          <w:trHeight w:val="2551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변경(취소)사유</w:t>
            </w:r>
          </w:p>
        </w:tc>
        <w:tc>
          <w:tcPr>
            <w:tcW w:w="7379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  <w:rPr>
                <w:rFonts w:ascii="HCI Poppy" w:eastAsia="휴먼명조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jc w:val="left"/>
              <w:rPr>
                <w:rFonts w:ascii="HCI Poppy" w:eastAsia="휴먼명조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jc w:val="left"/>
              <w:rPr>
                <w:rFonts w:ascii="HCI Poppy" w:eastAsia="휴먼명조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jc w:val="left"/>
              <w:rPr>
                <w:rFonts w:ascii="HCI Poppy" w:eastAsia="휴먼명조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jc w:val="left"/>
              <w:rPr>
                <w:rFonts w:ascii="HCI Poppy" w:eastAsia="휴먼명조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jc w:val="left"/>
              <w:rPr>
                <w:rFonts w:ascii="HCI Poppy" w:eastAsia="휴먼명조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jc w:val="left"/>
              <w:rPr>
                <w:rFonts w:ascii="HCI Poppy" w:eastAsia="휴먼명조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jc w:val="left"/>
              <w:rPr>
                <w:rFonts w:ascii="HCI Poppy" w:eastAsia="휴먼명조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jc w:val="left"/>
              <w:rPr>
                <w:rFonts w:ascii="HCI Poppy" w:eastAsia="휴먼명조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jc w:val="left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458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b/>
                <w:color w:val="000000"/>
                <w:shd w:val="clear" w:color="000000"/>
              </w:rPr>
            </w:pPr>
          </w:p>
        </w:tc>
        <w:tc>
          <w:tcPr>
            <w:tcW w:w="369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hd w:val="clear" w:color="000000"/>
              </w:rPr>
              <w:t>변경 전</w:t>
            </w:r>
          </w:p>
        </w:tc>
        <w:tc>
          <w:tcPr>
            <w:tcW w:w="369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hd w:val="clear" w:color="000000"/>
              </w:rPr>
              <w:t>변경 후</w:t>
            </w:r>
          </w:p>
        </w:tc>
      </w:tr>
      <w:tr>
        <w:trPr>
          <w:trHeight w:val="404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 xml:space="preserve"> 사용시설 </w:t>
            </w:r>
          </w:p>
        </w:tc>
        <w:tc>
          <w:tcPr>
            <w:tcW w:w="369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KOFA1관        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KOFA2관  </w:t>
            </w:r>
          </w:p>
        </w:tc>
        <w:tc>
          <w:tcPr>
            <w:tcW w:w="369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KOFA1관        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KOFA2관  </w:t>
            </w:r>
          </w:p>
        </w:tc>
      </w:tr>
      <w:tr>
        <w:trPr>
          <w:trHeight w:val="843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사용기간</w:t>
            </w:r>
          </w:p>
        </w:tc>
        <w:tc>
          <w:tcPr>
            <w:tcW w:w="369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 xml:space="preserve">          년    월    일    시    분 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 xml:space="preserve">  ~       년    월    일    시    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 xml:space="preserve">                      (   일,   시간)</w:t>
            </w:r>
          </w:p>
        </w:tc>
        <w:tc>
          <w:tcPr>
            <w:tcW w:w="369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 xml:space="preserve">          년    월    일    시    분 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 xml:space="preserve">  ~       년    월    일    시    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hd w:val="clear" w:color="000000"/>
              </w:rPr>
              <w:t xml:space="preserve">                      (   일,   시간)</w:t>
            </w:r>
          </w:p>
        </w:tc>
      </w:tr>
      <w:tr>
        <w:trPr>
          <w:trHeight w:val="447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 xml:space="preserve">사용장비 </w:t>
            </w:r>
          </w:p>
        </w:tc>
        <w:tc>
          <w:tcPr>
            <w:tcW w:w="369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35mm 영사기(Simplex Projector)</w:t>
            </w:r>
          </w:p>
        </w:tc>
        <w:tc>
          <w:tcPr>
            <w:tcW w:w="369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35mm 영사기(Simplex Projector)</w:t>
            </w:r>
          </w:p>
        </w:tc>
      </w:tr>
      <w:tr>
        <w:trPr>
          <w:trHeight w:val="447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69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D-Cinema 영사기(4K/DLP(Barco)</w:t>
            </w:r>
          </w:p>
        </w:tc>
        <w:tc>
          <w:tcPr>
            <w:tcW w:w="369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D-Cinema 영사기(4K/DLP(Barco)</w:t>
            </w:r>
          </w:p>
        </w:tc>
      </w:tr>
      <w:tr>
        <w:trPr>
          <w:trHeight w:val="473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69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동영상 플레이어(MAC Pro)</w:t>
            </w:r>
          </w:p>
        </w:tc>
        <w:tc>
          <w:tcPr>
            <w:tcW w:w="369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동영상 플레이어(MAC Pro)</w:t>
            </w:r>
          </w:p>
        </w:tc>
      </w:tr>
      <w:tr>
        <w:trPr>
          <w:trHeight w:val="447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69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해당사항 없음</w:t>
            </w:r>
          </w:p>
        </w:tc>
        <w:tc>
          <w:tcPr>
            <w:tcW w:w="369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/>
                <w:shd w:val="clear" w:color="000000"/>
              </w:rPr>
              <w:t xml:space="preserve"> </w:t>
            </w:r>
            <w:r>
              <w:rPr>
                <w:rFonts w:ascii="한양신명조"/>
                <w:shd w:val="clear" w:color="000000"/>
              </w:rPr>
              <w:t>□</w:t>
            </w:r>
            <w:r>
              <w:rPr>
                <w:rFonts w:ascii="HCI Poppy" w:eastAsia="휴먼명조"/>
                <w:shd w:val="clear" w:color="000000"/>
              </w:rPr>
              <w:t xml:space="preserve"> 해당사항 없음</w:t>
            </w:r>
          </w:p>
        </w:tc>
      </w:tr>
      <w:tr>
        <w:trPr>
          <w:trHeight w:val="458"/>
        </w:trPr>
        <w:tc>
          <w:tcPr>
            <w:tcW w:w="779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환불  정보</w:t>
            </w:r>
          </w:p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은 행 명</w:t>
            </w:r>
          </w:p>
        </w:tc>
        <w:tc>
          <w:tcPr>
            <w:tcW w:w="7379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458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b/>
                <w:shd w:val="clear" w:color="000000"/>
              </w:rPr>
              <w:t>계좌번호</w:t>
            </w:r>
          </w:p>
        </w:tc>
        <w:tc>
          <w:tcPr>
            <w:tcW w:w="7379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hd w:val="clear" w:color="000000"/>
              </w:rPr>
            </w:pPr>
          </w:p>
        </w:tc>
      </w:tr>
      <w:tr>
        <w:trPr>
          <w:trHeight w:val="458"/>
        </w:trPr>
        <w:tc>
          <w:tcPr>
            <w:tcW w:w="779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b/>
                <w:shd w:val="clear" w:color="000000"/>
              </w:rPr>
              <w:t>예 금 주</w:t>
            </w:r>
          </w:p>
        </w:tc>
        <w:tc>
          <w:tcPr>
            <w:tcW w:w="7379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hd w:val="clear" w:color="000000"/>
              </w:rPr>
              <w:t xml:space="preserve"> </w:t>
            </w:r>
          </w:p>
        </w:tc>
      </w:tr>
      <w:tr>
        <w:trPr>
          <w:trHeight w:val="3184"/>
        </w:trPr>
        <w:tc>
          <w:tcPr>
            <w:tcW w:w="9566" w:type="dxa"/>
            <w:gridSpan w:val="6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  <w:rPr>
                <w:rFonts w:ascii="HCI Poppy" w:eastAsia="휴먼명조"/>
                <w:color w:val="000000"/>
                <w:sz w:val="24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</w:pPr>
            <w:r>
              <w:rPr>
                <w:rFonts w:ascii="HCI Poppy" w:eastAsia="휴먼명조"/>
                <w:sz w:val="24"/>
              </w:rPr>
              <w:t xml:space="preserve"> 위와 같이 한국영상자료원 시네마테크KOFA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</w:pPr>
            <w:r>
              <w:rPr>
                <w:rFonts w:ascii="HCI Poppy" w:eastAsia="휴먼명조"/>
                <w:sz w:val="24"/>
              </w:rPr>
              <w:t xml:space="preserve">시설 사용 변경(취소) 신청서를 제출합니다. 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  <w:rPr>
                <w:rFonts w:ascii="HCI Poppy" w:eastAsia="휴먼명조"/>
                <w:color w:val="000000"/>
                <w:sz w:val="24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</w:pPr>
            <w:r>
              <w:rPr>
                <w:rFonts w:ascii="HCI Poppy" w:eastAsia="휴먼명조"/>
                <w:sz w:val="24"/>
              </w:rPr>
              <w:t xml:space="preserve">   년     월     일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</w:pPr>
            <w:r>
              <w:rPr>
                <w:rFonts w:ascii="HCI Poppy"/>
                <w:sz w:val="24"/>
              </w:rPr>
              <w:t xml:space="preserve">                             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</w:pPr>
            <w:r>
              <w:rPr>
                <w:rFonts w:ascii="HCI Poppy" w:eastAsia="휴먼명조"/>
                <w:sz w:val="24"/>
              </w:rPr>
              <w:t xml:space="preserve">                                     신청인(대표자)              (서명 또는 인)  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  <w:rPr>
                <w:rFonts w:ascii="HCI Poppy" w:eastAsia="휴먼명조"/>
                <w:color w:val="000000"/>
                <w:sz w:val="24"/>
              </w:rPr>
            </w:pP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center"/>
            </w:pPr>
            <w:r>
              <w:rPr>
                <w:rFonts w:ascii="HCI Poppy"/>
                <w:sz w:val="24"/>
              </w:rPr>
              <w:t xml:space="preserve">         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320" w:hanging="320"/>
              <w:jc w:val="left"/>
            </w:pPr>
            <w:r>
              <w:rPr>
                <w:rFonts w:ascii="HCI Poppy"/>
                <w:sz w:val="24"/>
              </w:rPr>
              <w:t xml:space="preserve">  </w:t>
            </w:r>
            <w:r>
              <w:rPr>
                <w:rFonts w:ascii="HCI Poppy" w:eastAsia="휴먼명조"/>
                <w:b/>
                <w:sz w:val="24"/>
              </w:rPr>
              <w:t>한국영상자료원장 귀하</w:t>
            </w:r>
          </w:p>
        </w:tc>
      </w:tr>
    </w:tbl>
    <w:p>
      <w:pPr>
        <w:pStyle w:val="0"/>
        <w:widowControl w:val="off"/>
        <w:spacing w:line="408" w:lineRule="auto"/>
        <w:ind w:left="266" w:hanging="266"/>
      </w:pP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134" w:right="1134" w:bottom="1417" w:left="1134" w:header="567" w:footer="850" w:gutter="0"/>
      <w:cols w:space="0"/>
    </w:sectPr>
  </w:body>
</w:document>
</file>

<file path=word/footer1.xml><?xml version="1.0" encoding="utf-8"?>
<w:ft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0"/>
      <w:widowControl w:val="off"/>
      <w:wordWrap w:val="1"/>
      <w:spacing w:line="408" w:lineRule="auto"/>
      <w:ind w:left="396" w:hanging="396"/>
      <w:jc w:val="center"/>
    </w:pPr>
    <w:r>
      <w:rPr>
        <w:rFonts w:ascii="HCI Poppy"/>
      </w:rPr>
      <w:t xml:space="preserve">3 - 15 - </w:t>
    </w:r>
    <w:fldSimple w:instr="PAGE  \* ARABIC">
      <w:r>
        <w:rPr/>
        <w:t>1</w:t>
      </w:r>
    </w:fldSimple>
  </w:p>
</w:ftr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0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0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0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0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0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0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0"/>
      </w:rPr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바탕" w:eastAsia="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바탕" w:eastAsia="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바탕" w:eastAsia="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바탕" w:eastAsia="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바탕" w:eastAsia="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바탕" w:eastAsia="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styleId="14">
    <w:name w:val="본문(신명조10)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15">
    <w:name w:val="선그리기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산세리프" w:eastAsia="한양신명조"/>
      <w:color w:val="000000"/>
      <w:sz w:val="20"/>
    </w:rPr>
  </w:style>
  <w:style w:type="paragraph" w:styleId="16">
    <w:name w:val="발신기관/발신명의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240" w:lineRule="auto"/>
      <w:ind w:left="0" w:right="0" w:firstLine="0"/>
      <w:jc w:val="center"/>
      <w:textAlignment w:val="baseline"/>
    </w:pPr>
    <w:rPr>
      <w:rFonts w:ascii="한양중고딕" w:eastAsia="한양중고딕"/>
      <w:b/>
      <w:color w:val="000000"/>
      <w:sz w:val="48"/>
    </w:rPr>
  </w:style>
  <w:style w:type="paragraph" w:styleId="17">
    <w:name w:val="결재란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216" w:lineRule="auto"/>
      <w:ind w:left="0" w:right="0" w:firstLine="0"/>
      <w:jc w:val="center"/>
      <w:textAlignment w:val="baseline"/>
    </w:pPr>
    <w:rPr>
      <w:rFonts w:ascii="한양중고딕" w:eastAsia="한양중고딕"/>
      <w:b/>
      <w:color w:val="000000"/>
      <w:sz w:val="24"/>
    </w:rPr>
  </w:style>
  <w:style w:type="paragraph" w:styleId="18">
    <w:name w:val="표내용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08" w:lineRule="auto"/>
      <w:ind w:left="0" w:right="0" w:firstLine="0"/>
      <w:jc w:val="both"/>
      <w:textAlignment w:val="baseline"/>
    </w:pPr>
    <w:rPr>
      <w:rFonts w:ascii="HCI Poppy" w:eastAsia="휴먼명조"/>
      <w:color w:val="000000"/>
      <w:spacing w:val="-3"/>
      <w:w w:val="95"/>
      <w:sz w:val="22"/>
    </w:rPr>
  </w:style>
  <w:style w:type="paragraph" w:styleId="19">
    <w:name w:val="31소관부서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08" w:lineRule="auto"/>
      <w:ind w:left="0" w:right="0" w:firstLine="1200"/>
      <w:jc w:val="both"/>
      <w:textAlignment w:val="baseline"/>
    </w:pPr>
    <w:rPr>
      <w:rFonts w:ascii="한양신명조" w:eastAsia="한양신명조"/>
      <w:color w:val="000000"/>
      <w:spacing w:val="-6"/>
      <w:w w:val="95"/>
      <w:sz w:val="24"/>
    </w:rPr>
  </w:style>
  <w:style w:type="paragraph" w:styleId="20">
    <w:name w:val="작성(보통고딕13)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408" w:lineRule="auto"/>
      <w:ind w:left="0" w:right="0" w:firstLine="0"/>
      <w:jc w:val="left"/>
      <w:textAlignment w:val="baseline"/>
    </w:pPr>
    <w:rPr>
      <w:rFonts w:ascii="고딕" w:eastAsia="고딕"/>
      <w:color w:val="000000"/>
      <w:sz w:val="26"/>
    </w:rPr>
  </w:style>
  <w:style w:type="paragraph" w:styleId="21">
    <w:name w:val="본문(신명조15)"/>
    <w:uiPriority w:val="2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57" w:after="0" w:line="384" w:lineRule="auto"/>
      <w:ind w:left="0" w:right="0" w:firstLine="0"/>
      <w:jc w:val="left"/>
      <w:textAlignment w:val="baseline"/>
    </w:pPr>
    <w:rPr>
      <w:rFonts w:ascii="한양신명조" w:eastAsia="한양신명조"/>
      <w:color w:val="000000"/>
      <w:sz w:val="30"/>
    </w:rPr>
  </w:style>
  <w:style w:type="paragraph" w:styleId="22">
    <w:name w:val="본문(중고딕10)"/>
    <w:uiPriority w:val="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한양중고딕" w:eastAsia="한양중고딕"/>
      <w:color w:val="000000"/>
      <w:sz w:val="20"/>
    </w:rPr>
  </w:style>
  <w:style w:type="paragraph" w:styleId="23">
    <w:name w:val="별첨 큰제목(16)"/>
    <w:uiPriority w:val="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100" w:after="0" w:line="434" w:lineRule="auto"/>
      <w:ind w:left="0" w:right="0" w:firstLine="0"/>
      <w:jc w:val="center"/>
      <w:textAlignment w:val="baseline"/>
    </w:pPr>
    <w:rPr>
      <w:rFonts w:ascii="HY견고딕" w:eastAsia="HY견고딕"/>
      <w:color w:val="000000"/>
      <w:spacing w:val="-6"/>
      <w:sz w:val="32"/>
    </w:rPr>
  </w:style>
  <w:style w:type="paragraph" w:styleId="24">
    <w:name w:val="제목(중고 11진)"/>
    <w:uiPriority w:val="2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한양중고딕" w:eastAsia="한양중고딕"/>
      <w:b/>
      <w:color w:val="000000"/>
      <w:sz w:val="22"/>
    </w:rPr>
  </w:style>
  <w:style w:type="paragraph" w:styleId="25">
    <w:name w:val="제목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552" w:lineRule="auto"/>
      <w:ind w:left="0" w:right="0" w:firstLine="0"/>
      <w:jc w:val="center"/>
      <w:textAlignment w:val="baseline"/>
    </w:pPr>
    <w:rPr>
      <w:rFonts w:ascii="HY견명조" w:eastAsia="HY견명조"/>
      <w:color w:val="000000"/>
      <w:sz w:val="38"/>
    </w:rPr>
  </w:style>
  <w:style w:type="paragraph" w:styleId="26">
    <w:name w:val="장"/>
    <w:uiPriority w:val="2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400" w:after="200" w:line="552" w:lineRule="auto"/>
      <w:ind w:left="0" w:right="0" w:firstLine="0"/>
      <w:jc w:val="center"/>
      <w:textAlignment w:val="baseline"/>
    </w:pPr>
    <w:rPr>
      <w:rFonts w:ascii="한양그래픽" w:eastAsia="한양그래픽"/>
      <w:b/>
      <w:color w:val="000000"/>
      <w:sz w:val="36"/>
    </w:rPr>
  </w:style>
  <w:style w:type="paragraph" w:styleId="27">
    <w:name w:val="요령(1.제목)"/>
    <w:uiPriority w:val="2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08" w:lineRule="auto"/>
      <w:ind w:left="0" w:right="0" w:firstLine="0"/>
      <w:jc w:val="both"/>
      <w:textAlignment w:val="baseline"/>
    </w:pPr>
    <w:rPr>
      <w:rFonts w:ascii="(한)각머리A" w:eastAsia="(한)각머리A"/>
      <w:color w:val="000000"/>
      <w:spacing w:val="-6"/>
      <w:sz w:val="24"/>
    </w:rPr>
  </w:style>
  <w:style w:type="paragraph" w:styleId="28">
    <w:name w:val="요령(가.)"/>
    <w:uiPriority w:val="2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480" w:lineRule="auto"/>
      <w:ind w:left="0" w:right="0" w:firstLine="0"/>
      <w:jc w:val="left"/>
      <w:textAlignment w:val="baseline"/>
    </w:pPr>
    <w:rPr>
      <w:rFonts w:ascii="-윤명조140" w:eastAsia="-윤명조140"/>
      <w:color w:val="000000"/>
      <w:spacing w:val="-5"/>
      <w:sz w:val="22"/>
    </w:rPr>
  </w:style>
  <w:style w:type="paragraph" w:styleId="29">
    <w:name w:val="별표(제목)"/>
    <w:uiPriority w:val="2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12" w:lineRule="auto"/>
      <w:ind w:left="0" w:right="0" w:firstLine="0"/>
      <w:jc w:val="center"/>
      <w:textAlignment w:val="baseline"/>
    </w:pPr>
    <w:rPr>
      <w:rFonts w:ascii="-윤명조140" w:eastAsia="-윤명조140"/>
      <w:color w:val="0099ff"/>
      <w:spacing w:val="6"/>
      <w:sz w:val="32"/>
    </w:rPr>
  </w:style>
  <w:style w:type="paragraph" w:styleId="30">
    <w:name w:val="별표※"/>
    <w:uiPriority w:val="3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08" w:lineRule="auto"/>
      <w:ind w:left="259" w:right="0" w:hanging="259"/>
      <w:jc w:val="both"/>
      <w:textAlignment w:val="baseline"/>
    </w:pPr>
    <w:rPr>
      <w:rFonts w:ascii="-윤고딕120" w:eastAsia="-윤고딕120"/>
      <w:color w:val="000000"/>
      <w:spacing w:val="-5"/>
      <w:w w:val="95"/>
      <w:sz w:val="22"/>
    </w:rPr>
  </w:style>
  <w:style w:type="paragraph" w:styleId="31">
    <w:name w:val="xl108"/>
    <w:uiPriority w:val="3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32"/>
    </w:rPr>
  </w:style>
  <w:style w:type="paragraph" w:styleId="32">
    <w:name w:val="xl109"/>
    <w:uiPriority w:val="3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33">
    <w:name w:val="xl90"/>
    <w:uiPriority w:val="3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34">
    <w:name w:val="xl95"/>
    <w:uiPriority w:val="3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35">
    <w:name w:val="xl93"/>
    <w:uiPriority w:val="3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32"/>
    </w:rPr>
  </w:style>
  <w:style w:type="paragraph" w:styleId="36">
    <w:name w:val="xl94"/>
    <w:uiPriority w:val="3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37">
    <w:name w:val="xl97"/>
    <w:uiPriority w:val="3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ff0000"/>
      <w:sz w:val="20"/>
    </w:rPr>
  </w:style>
  <w:style w:type="paragraph" w:styleId="38">
    <w:name w:val="xl128"/>
    <w:uiPriority w:val="3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ff0000"/>
      <w:sz w:val="20"/>
    </w:rPr>
  </w:style>
  <w:style w:type="paragraph" w:styleId="39">
    <w:name w:val="xl106"/>
    <w:uiPriority w:val="3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40">
    <w:name w:val="xl74"/>
    <w:uiPriority w:val="4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41">
    <w:name w:val="xl80"/>
    <w:uiPriority w:val="4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42">
    <w:name w:val="xl98"/>
    <w:uiPriority w:val="4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ff0000"/>
      <w:sz w:val="20"/>
    </w:rPr>
  </w:style>
  <w:style w:type="paragraph" w:styleId="43">
    <w:name w:val="xl99"/>
    <w:uiPriority w:val="4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right"/>
      <w:textAlignment w:val="baseline"/>
    </w:pPr>
    <w:rPr>
      <w:rFonts w:ascii="맑은 고딕" w:eastAsia="맑은 고딕"/>
      <w:color w:val="ff0000"/>
      <w:sz w:val="20"/>
    </w:rPr>
  </w:style>
  <w:style w:type="paragraph" w:styleId="44">
    <w:name w:val="xl100"/>
    <w:uiPriority w:val="4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ff0000"/>
      <w:sz w:val="20"/>
    </w:rPr>
  </w:style>
  <w:style w:type="paragraph" w:styleId="45">
    <w:name w:val="xl101"/>
    <w:uiPriority w:val="4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ff0000"/>
      <w:sz w:val="20"/>
    </w:rPr>
  </w:style>
  <w:style w:type="paragraph" w:styleId="46">
    <w:name w:val="xl102"/>
    <w:uiPriority w:val="4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ff0000"/>
      <w:sz w:val="20"/>
    </w:rPr>
  </w:style>
  <w:style w:type="paragraph" w:styleId="47">
    <w:name w:val="xl122"/>
    <w:uiPriority w:val="4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48">
    <w:name w:val="xl103"/>
    <w:uiPriority w:val="4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0"/>
    </w:rPr>
  </w:style>
  <w:style w:type="paragraph" w:styleId="49">
    <w:name w:val="xl104"/>
    <w:uiPriority w:val="4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50">
    <w:name w:val="xl105"/>
    <w:uiPriority w:val="5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0"/>
    </w:rPr>
  </w:style>
  <w:style w:type="paragraph" w:styleId="51">
    <w:name w:val="xl111"/>
    <w:uiPriority w:val="5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52">
    <w:name w:val="xl87"/>
    <w:uiPriority w:val="5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53">
    <w:name w:val="xl92"/>
    <w:uiPriority w:val="5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4"/>
    </w:rPr>
  </w:style>
  <w:style w:type="paragraph" w:styleId="54">
    <w:name w:val="xl75"/>
    <w:uiPriority w:val="5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55">
    <w:name w:val="xl76"/>
    <w:uiPriority w:val="5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56">
    <w:name w:val="xl77"/>
    <w:uiPriority w:val="5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57">
    <w:name w:val="xl78"/>
    <w:uiPriority w:val="5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styleId="58">
    <w:name w:val="xl117"/>
    <w:uiPriority w:val="5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4"/>
    </w:rPr>
  </w:style>
  <w:style w:type="paragraph" w:styleId="59">
    <w:name w:val="xl81"/>
    <w:uiPriority w:val="5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60">
    <w:name w:val="xl82"/>
    <w:uiPriority w:val="6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ff0000"/>
      <w:sz w:val="20"/>
    </w:rPr>
  </w:style>
  <w:style w:type="paragraph" w:styleId="61">
    <w:name w:val="xl83"/>
    <w:uiPriority w:val="6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62">
    <w:name w:val="xl84"/>
    <w:uiPriority w:val="6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right"/>
      <w:textAlignment w:val="baseline"/>
    </w:pPr>
    <w:rPr>
      <w:rFonts w:ascii="맑은 고딕" w:eastAsia="맑은 고딕"/>
      <w:color w:val="000000"/>
      <w:sz w:val="20"/>
    </w:rPr>
  </w:style>
  <w:style w:type="paragraph" w:styleId="63">
    <w:name w:val="xl91"/>
    <w:uiPriority w:val="6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64">
    <w:name w:val="xl113"/>
    <w:uiPriority w:val="6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65">
    <w:name w:val="xl131"/>
    <w:uiPriority w:val="6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ff0000"/>
      <w:sz w:val="20"/>
    </w:rPr>
  </w:style>
  <w:style w:type="paragraph" w:styleId="66">
    <w:name w:val="xl86"/>
    <w:uiPriority w:val="6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67">
    <w:name w:val="xl119"/>
    <w:uiPriority w:val="6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68">
    <w:name w:val="xl65"/>
    <w:uiPriority w:val="6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0"/>
    </w:rPr>
  </w:style>
  <w:style w:type="paragraph" w:styleId="69">
    <w:name w:val="xl64"/>
    <w:uiPriority w:val="6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70">
    <w:name w:val="xl72"/>
    <w:uiPriority w:val="7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71">
    <w:name w:val="xl71"/>
    <w:uiPriority w:val="7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72">
    <w:name w:val="xl85"/>
    <w:uiPriority w:val="7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73">
    <w:name w:val="xl68"/>
    <w:uiPriority w:val="7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0"/>
    </w:rPr>
  </w:style>
  <w:style w:type="paragraph" w:styleId="74">
    <w:name w:val="xl73"/>
    <w:uiPriority w:val="7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4"/>
    </w:rPr>
  </w:style>
  <w:style w:type="paragraph" w:styleId="75">
    <w:name w:val="td"/>
    <w:uiPriority w:val="7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2"/>
    </w:rPr>
  </w:style>
  <w:style w:type="paragraph" w:styleId="76">
    <w:name w:val="xl88"/>
    <w:uiPriority w:val="7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77">
    <w:name w:val="xl66"/>
    <w:uiPriority w:val="7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78">
    <w:name w:val="xl79"/>
    <w:uiPriority w:val="7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styleId="79">
    <w:name w:val="xl69"/>
    <w:uiPriority w:val="7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styleId="80">
    <w:name w:val="xl67"/>
    <w:uiPriority w:val="8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styleId="81">
    <w:name w:val="제~절"/>
    <w:uiPriority w:val="8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200" w:line="400" w:lineRule="auto"/>
      <w:ind w:left="0" w:right="0" w:firstLine="0"/>
      <w:jc w:val="center"/>
      <w:textAlignment w:val="baseline"/>
    </w:pPr>
    <w:rPr>
      <w:rFonts w:ascii="#중고딕" w:eastAsia="#중고딕"/>
      <w:color w:val="000000"/>
      <w:sz w:val="24"/>
    </w:rPr>
  </w:style>
  <w:style w:type="paragraph" w:styleId="82">
    <w:name w:val="제목(총무처)"/>
    <w:uiPriority w:val="8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60" w:lineRule="auto"/>
      <w:ind w:left="0" w:right="0" w:firstLine="0"/>
      <w:jc w:val="center"/>
      <w:textAlignment w:val="baseline"/>
    </w:pPr>
    <w:rPr>
      <w:rFonts w:ascii="명조" w:eastAsia="휴먼옛체"/>
      <w:color w:val="000000"/>
      <w:spacing w:val="-12"/>
      <w:w w:val="95"/>
      <w:sz w:val="50"/>
    </w:rPr>
  </w:style>
  <w:style w:type="paragraph" w:styleId="83">
    <w:name w:val="바탕글 사본2"/>
    <w:uiPriority w:val="8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84">
    <w:name w:val="제조(새로)"/>
    <w:uiPriority w:val="8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32" w:lineRule="auto"/>
      <w:ind w:left="200" w:right="0" w:hanging="200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85">
    <w:name w:val="표안"/>
    <w:uiPriority w:val="8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86">
    <w:name w:val="바탕글 사본3"/>
    <w:uiPriority w:val="8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footer" Target="footer1.xml"  /><Relationship Id="rId2" Type="http://schemas.openxmlformats.org/officeDocument/2006/relationships/settings" Target="settings.xml"  /><Relationship Id="rId3" Type="http://schemas.openxmlformats.org/officeDocument/2006/relationships/styles" Target="styles.xml"  /><Relationship Id="rId4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규 정 집</dc:title>
  <dc:creator>min</dc:creator>
  <cp:lastModifiedBy>user</cp:lastModifiedBy>
  <dcterms:created xsi:type="dcterms:W3CDTF">2010-02-02T07:14:16.890</dcterms:created>
  <dcterms:modified xsi:type="dcterms:W3CDTF">2026-01-21T06:10:23.529</dcterms:modified>
  <cp:version>0501.0100.01</cp:version>
</cp:coreProperties>
</file>